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8031" w14:textId="77777777" w:rsidR="00D560C4" w:rsidRPr="008642EC" w:rsidRDefault="00D560C4" w:rsidP="00D560C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A27BE13" w14:textId="77777777" w:rsidR="00D560C4" w:rsidRPr="00992C7B" w:rsidRDefault="00D560C4" w:rsidP="00D560C4">
      <w:pPr>
        <w:pStyle w:val="BasicParagraph"/>
        <w:suppressAutoHyphens/>
        <w:spacing w:line="240" w:lineRule="auto"/>
        <w:rPr>
          <w:rFonts w:ascii="Times New Roman" w:hAnsi="Times New Roman" w:cs="Times New Roman"/>
          <w:b/>
          <w:bCs/>
          <w:color w:val="000000" w:themeColor="text1"/>
          <w:sz w:val="12"/>
          <w:szCs w:val="12"/>
        </w:rPr>
      </w:pPr>
    </w:p>
    <w:p w14:paraId="61B3DCC8" w14:textId="77777777" w:rsidR="00D560C4" w:rsidRPr="00582653" w:rsidRDefault="00D560C4" w:rsidP="00D560C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C29C47D" w14:textId="77777777" w:rsidR="00D560C4" w:rsidRDefault="00D560C4" w:rsidP="00D560C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963D576" w14:textId="77777777" w:rsidR="00D560C4" w:rsidRDefault="00D560C4" w:rsidP="00D560C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600F8D8" w14:textId="77777777" w:rsidR="00D560C4" w:rsidRPr="00582653" w:rsidRDefault="00D560C4" w:rsidP="00D560C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16E6FBA" wp14:editId="04C0F51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E573C60" w14:textId="28C18EFF" w:rsidR="00D560C4" w:rsidRDefault="00D560C4" w:rsidP="00D560C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BSBTWK501_Toolkit_1_Learning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3B41AC6" w14:textId="77777777" w:rsidR="00D560C4" w:rsidRDefault="00D560C4" w:rsidP="00D560C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F73E6FC" w14:textId="77777777" w:rsidR="00D560C4" w:rsidRPr="00582653" w:rsidRDefault="00D560C4" w:rsidP="00D560C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C712F35" w14:textId="77777777" w:rsidR="00D560C4" w:rsidRPr="00582653" w:rsidRDefault="00D560C4" w:rsidP="00D560C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D2CE00B" w14:textId="77777777" w:rsidR="00D560C4" w:rsidRPr="008642EC" w:rsidRDefault="00D560C4" w:rsidP="00D560C4">
      <w:pPr>
        <w:pStyle w:val="ListParagraph"/>
        <w:numPr>
          <w:ilvl w:val="0"/>
          <w:numId w:val="3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D9BCD08" w14:textId="77777777" w:rsidR="00D560C4" w:rsidRPr="008642EC" w:rsidRDefault="00D560C4" w:rsidP="00D560C4">
      <w:pPr>
        <w:pStyle w:val="ListParagraph"/>
        <w:numPr>
          <w:ilvl w:val="0"/>
          <w:numId w:val="3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D1566E0" w14:textId="77777777" w:rsidR="00D560C4" w:rsidRPr="00582653" w:rsidRDefault="00D560C4" w:rsidP="00D560C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9187758" w14:textId="77777777" w:rsidR="00D560C4" w:rsidRPr="008642EC" w:rsidRDefault="00D560C4" w:rsidP="00D560C4">
      <w:pPr>
        <w:pStyle w:val="ListParagraph"/>
        <w:numPr>
          <w:ilvl w:val="0"/>
          <w:numId w:val="3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AA727E3" w14:textId="77777777" w:rsidR="00D560C4" w:rsidRPr="008642EC" w:rsidRDefault="00D560C4" w:rsidP="00D560C4">
      <w:pPr>
        <w:pStyle w:val="ListParagraph"/>
        <w:numPr>
          <w:ilvl w:val="0"/>
          <w:numId w:val="3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9B1FCCA" w14:textId="77777777" w:rsidR="00D560C4" w:rsidRPr="00992C7B" w:rsidRDefault="00D560C4" w:rsidP="00D560C4">
      <w:pPr>
        <w:pStyle w:val="BasicParagraph"/>
        <w:suppressAutoHyphens/>
        <w:spacing w:line="240" w:lineRule="auto"/>
        <w:ind w:left="1440"/>
        <w:rPr>
          <w:rFonts w:ascii="Times New Roman" w:hAnsi="Times New Roman" w:cs="Times New Roman"/>
          <w:color w:val="000000" w:themeColor="text1"/>
          <w:sz w:val="12"/>
          <w:szCs w:val="12"/>
        </w:rPr>
      </w:pPr>
    </w:p>
    <w:p w14:paraId="6C3BBC9A" w14:textId="77777777" w:rsidR="00D560C4" w:rsidRPr="00582653" w:rsidRDefault="00D560C4" w:rsidP="00D560C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ABF5D60" w14:textId="77777777" w:rsidR="00D560C4" w:rsidRDefault="00D560C4" w:rsidP="00D560C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A6E086A" w14:textId="77777777" w:rsidR="00D560C4" w:rsidRPr="00992C7B" w:rsidRDefault="00D560C4" w:rsidP="00D560C4">
      <w:pPr>
        <w:pStyle w:val="BasicParagraph"/>
        <w:suppressAutoHyphens/>
        <w:spacing w:line="240" w:lineRule="auto"/>
        <w:ind w:left="1440"/>
        <w:rPr>
          <w:rFonts w:ascii="Times New Roman" w:hAnsi="Times New Roman" w:cs="Times New Roman"/>
          <w:color w:val="000000" w:themeColor="text1"/>
          <w:sz w:val="12"/>
          <w:szCs w:val="12"/>
        </w:rPr>
      </w:pPr>
    </w:p>
    <w:p w14:paraId="5A458A7F" w14:textId="77777777" w:rsidR="00D560C4" w:rsidRDefault="00D560C4" w:rsidP="00D560C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8DF089F" w14:textId="77777777" w:rsidR="00D560C4" w:rsidRPr="00B87FFB" w:rsidRDefault="00D560C4" w:rsidP="00D560C4">
      <w:pPr>
        <w:pStyle w:val="BasicParagraph"/>
        <w:suppressAutoHyphens/>
        <w:spacing w:line="240" w:lineRule="auto"/>
        <w:ind w:left="1440"/>
        <w:rPr>
          <w:rFonts w:ascii="Times New Roman" w:hAnsi="Times New Roman" w:cs="Times New Roman"/>
          <w:color w:val="000000" w:themeColor="text1"/>
          <w:sz w:val="10"/>
          <w:szCs w:val="10"/>
        </w:rPr>
      </w:pPr>
    </w:p>
    <w:p w14:paraId="5F5A9779" w14:textId="77777777" w:rsidR="00D560C4" w:rsidRDefault="00D560C4" w:rsidP="00D560C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171E363" w14:textId="77777777" w:rsidR="00D560C4" w:rsidRPr="000B1EEC" w:rsidRDefault="00D560C4" w:rsidP="00D560C4">
      <w:pPr>
        <w:pStyle w:val="BasicParagraph"/>
        <w:suppressAutoHyphens/>
        <w:spacing w:line="240" w:lineRule="auto"/>
        <w:rPr>
          <w:rFonts w:ascii="Times New Roman" w:hAnsi="Times New Roman" w:cs="Times New Roman"/>
          <w:color w:val="000000" w:themeColor="text1"/>
          <w:sz w:val="10"/>
          <w:szCs w:val="10"/>
        </w:rPr>
      </w:pPr>
    </w:p>
    <w:p w14:paraId="381B4553" w14:textId="2497A461" w:rsidR="00D560C4" w:rsidRDefault="00D560C4" w:rsidP="00D560C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5E78B51C" w14:textId="77777777" w:rsidR="00D560C4" w:rsidRDefault="00D560C4">
      <w:pPr>
        <w:spacing w:before="0" w:after="160" w:line="259" w:lineRule="auto"/>
        <w:rPr>
          <w:rFonts w:ascii="Calibri" w:eastAsiaTheme="majorEastAsia" w:hAnsi="Calibri" w:cstheme="majorBidi"/>
          <w:b/>
          <w:color w:val="0031A7" w:themeColor="text2"/>
          <w:sz w:val="32"/>
          <w:szCs w:val="32"/>
        </w:rPr>
      </w:pPr>
      <w:r>
        <w:br w:type="page"/>
      </w:r>
    </w:p>
    <w:p w14:paraId="44B48DCE" w14:textId="093F5A52" w:rsidR="00613F27" w:rsidRPr="001C017E" w:rsidRDefault="00542FE8" w:rsidP="001C017E">
      <w:pPr>
        <w:pStyle w:val="Heading1"/>
      </w:pPr>
      <w:r>
        <w:lastRenderedPageBreak/>
        <w:t xml:space="preserve">Item 1: </w:t>
      </w:r>
      <w:r w:rsidR="00A77421">
        <w:t xml:space="preserve">BSBTWK501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693"/>
        <w:gridCol w:w="2835"/>
        <w:gridCol w:w="2551"/>
      </w:tblGrid>
      <w:tr w:rsidR="00542FE8" w14:paraId="47B82579" w14:textId="77777777" w:rsidTr="3A501E64">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693"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835"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551" w:type="dxa"/>
            <w:shd w:val="clear" w:color="auto" w:fill="E6EAF6" w:themeFill="background1"/>
          </w:tcPr>
          <w:p w14:paraId="635846CA" w14:textId="77777777" w:rsidR="00542FE8" w:rsidRDefault="00542FE8" w:rsidP="00325434">
            <w:pPr>
              <w:rPr>
                <w:b/>
                <w:bCs/>
                <w:i/>
                <w:iCs/>
              </w:rPr>
            </w:pPr>
            <w:r>
              <w:rPr>
                <w:b/>
                <w:bCs/>
                <w:i/>
                <w:iCs/>
              </w:rPr>
              <w:t>ITEM 4</w:t>
            </w:r>
          </w:p>
          <w:p w14:paraId="4CA09670" w14:textId="06523702" w:rsidR="00542FE8" w:rsidRDefault="00542FE8" w:rsidP="00325434">
            <w:pPr>
              <w:rPr>
                <w:b/>
                <w:bCs/>
                <w:i/>
                <w:iCs/>
              </w:rPr>
            </w:pPr>
            <w:r w:rsidRPr="009B4394">
              <w:rPr>
                <w:b/>
                <w:bCs/>
                <w:color w:val="0000FF"/>
              </w:rPr>
              <w:t xml:space="preserve">Completed </w:t>
            </w:r>
            <w:r w:rsidR="0073521C">
              <w:rPr>
                <w:b/>
                <w:bCs/>
                <w:color w:val="0000FF"/>
              </w:rPr>
              <w:t xml:space="preserve">workplace </w:t>
            </w:r>
            <w:r w:rsidRPr="009B4394">
              <w:rPr>
                <w:b/>
                <w:bCs/>
                <w:color w:val="0000FF"/>
              </w:rPr>
              <w:t>templates</w:t>
            </w:r>
          </w:p>
        </w:tc>
      </w:tr>
      <w:tr w:rsidR="00C151FA" w:rsidRPr="002A4E08" w14:paraId="4606BB48" w14:textId="77777777" w:rsidTr="3A501E64">
        <w:tc>
          <w:tcPr>
            <w:tcW w:w="6091" w:type="dxa"/>
          </w:tcPr>
          <w:p w14:paraId="1AA91F91" w14:textId="57BB1E15" w:rsidR="00C151FA" w:rsidRPr="00A80D7B" w:rsidRDefault="004F5DA7" w:rsidP="00A80D7B">
            <w:pPr>
              <w:rPr>
                <w:b/>
                <w:bCs/>
                <w:sz w:val="20"/>
                <w:szCs w:val="20"/>
              </w:rPr>
            </w:pPr>
            <w:r w:rsidRPr="00A80D7B">
              <w:rPr>
                <w:b/>
                <w:bCs/>
                <w:color w:val="0000FF"/>
                <w:sz w:val="20"/>
                <w:szCs w:val="20"/>
              </w:rPr>
              <w:t>Lesson 1: Assessing the organisations diversity policy</w:t>
            </w:r>
          </w:p>
        </w:tc>
        <w:tc>
          <w:tcPr>
            <w:tcW w:w="2693" w:type="dxa"/>
          </w:tcPr>
          <w:p w14:paraId="652CCF6C" w14:textId="77777777" w:rsidR="00C151FA" w:rsidRPr="002A4E08" w:rsidRDefault="00C151FA" w:rsidP="002A4E08"/>
        </w:tc>
        <w:tc>
          <w:tcPr>
            <w:tcW w:w="2835" w:type="dxa"/>
          </w:tcPr>
          <w:p w14:paraId="031E4299" w14:textId="297CC83C" w:rsidR="00C151FA" w:rsidRPr="002A4E08" w:rsidRDefault="00C151FA" w:rsidP="002A4E08"/>
        </w:tc>
        <w:tc>
          <w:tcPr>
            <w:tcW w:w="2551" w:type="dxa"/>
          </w:tcPr>
          <w:p w14:paraId="3AED8B53" w14:textId="5588361D" w:rsidR="00C151FA" w:rsidRPr="002A4E08" w:rsidRDefault="00C151FA" w:rsidP="002A4E08"/>
        </w:tc>
      </w:tr>
      <w:tr w:rsidR="00AE6ADA" w:rsidRPr="002A4E08" w14:paraId="79AB02A1" w14:textId="77777777" w:rsidTr="3A501E64">
        <w:tc>
          <w:tcPr>
            <w:tcW w:w="6091" w:type="dxa"/>
          </w:tcPr>
          <w:p w14:paraId="00D82FF2" w14:textId="00B400E1" w:rsidR="00AE6ADA" w:rsidRPr="004F5DA7" w:rsidRDefault="004F5DA7" w:rsidP="004F5DA7">
            <w:pPr>
              <w:pStyle w:val="ListParagraph"/>
              <w:numPr>
                <w:ilvl w:val="1"/>
                <w:numId w:val="23"/>
              </w:numPr>
            </w:pPr>
            <w:r w:rsidRPr="004F5DA7">
              <w:t>Understanding organisational diversity and inclusion</w:t>
            </w:r>
          </w:p>
          <w:p w14:paraId="6147CFE7" w14:textId="77777777" w:rsidR="004F5DA7" w:rsidRDefault="004F5DA7" w:rsidP="004F5DA7">
            <w:pPr>
              <w:pStyle w:val="ListParagraph"/>
              <w:numPr>
                <w:ilvl w:val="0"/>
                <w:numId w:val="24"/>
              </w:numPr>
            </w:pPr>
            <w:r w:rsidRPr="004F5DA7">
              <w:t>Diversity and inclusion in the workplace</w:t>
            </w:r>
          </w:p>
          <w:p w14:paraId="0AAB2A52" w14:textId="77777777" w:rsidR="004F5DA7" w:rsidRDefault="004F5DA7" w:rsidP="004F5DA7">
            <w:pPr>
              <w:pStyle w:val="ListParagraph"/>
              <w:numPr>
                <w:ilvl w:val="0"/>
                <w:numId w:val="24"/>
              </w:numPr>
            </w:pPr>
            <w:r w:rsidRPr="004F5DA7">
              <w:t>Diversity and inclusion policies and procedures</w:t>
            </w:r>
          </w:p>
          <w:p w14:paraId="34F66EDF" w14:textId="77777777" w:rsidR="004F5DA7" w:rsidRDefault="004F5DA7" w:rsidP="004F5DA7">
            <w:pPr>
              <w:pStyle w:val="ListParagraph"/>
              <w:numPr>
                <w:ilvl w:val="0"/>
                <w:numId w:val="24"/>
              </w:numPr>
            </w:pPr>
            <w:r w:rsidRPr="004F5DA7">
              <w:t>Legislative requirements for diversity and inclusion in the disability sector</w:t>
            </w:r>
          </w:p>
          <w:p w14:paraId="0B4B989E" w14:textId="3EC031EE" w:rsidR="004F5DA7" w:rsidRPr="004F5DA7" w:rsidRDefault="004F5DA7" w:rsidP="004F5DA7">
            <w:pPr>
              <w:pStyle w:val="ListParagraph"/>
              <w:numPr>
                <w:ilvl w:val="0"/>
                <w:numId w:val="24"/>
              </w:numPr>
            </w:pPr>
            <w:r w:rsidRPr="004F5DA7">
              <w:t xml:space="preserve">Standards </w:t>
            </w:r>
            <w:r>
              <w:t xml:space="preserve">and Codes </w:t>
            </w:r>
            <w:r w:rsidRPr="004F5DA7">
              <w:t>specific to the disability sector.</w:t>
            </w:r>
          </w:p>
        </w:tc>
        <w:tc>
          <w:tcPr>
            <w:tcW w:w="2693" w:type="dxa"/>
          </w:tcPr>
          <w:p w14:paraId="6E2AA89B" w14:textId="77777777" w:rsidR="00AE6ADA" w:rsidRPr="00A67C90" w:rsidRDefault="00AE6ADA" w:rsidP="00AE6ADA">
            <w:pPr>
              <w:rPr>
                <w:sz w:val="20"/>
                <w:szCs w:val="20"/>
              </w:rPr>
            </w:pPr>
          </w:p>
        </w:tc>
        <w:tc>
          <w:tcPr>
            <w:tcW w:w="2835" w:type="dxa"/>
          </w:tcPr>
          <w:p w14:paraId="75933FE3" w14:textId="266437A1" w:rsidR="0034792F" w:rsidRPr="00A67C90" w:rsidRDefault="004F5DA7" w:rsidP="000A61D4">
            <w:pPr>
              <w:rPr>
                <w:sz w:val="20"/>
                <w:szCs w:val="20"/>
              </w:rPr>
            </w:pPr>
            <w:r w:rsidRPr="3A501E64">
              <w:rPr>
                <w:sz w:val="20"/>
                <w:szCs w:val="20"/>
              </w:rPr>
              <w:t>MPower108 Diversity and inclusion policy</w:t>
            </w:r>
          </w:p>
        </w:tc>
        <w:tc>
          <w:tcPr>
            <w:tcW w:w="2551" w:type="dxa"/>
          </w:tcPr>
          <w:p w14:paraId="2D06D1CA" w14:textId="77777777" w:rsidR="00AE6ADA" w:rsidRPr="002A4E08" w:rsidRDefault="00AE6ADA" w:rsidP="00AE6ADA"/>
        </w:tc>
      </w:tr>
      <w:tr w:rsidR="00AE6ADA" w:rsidRPr="002A4E08" w14:paraId="38E54E3B" w14:textId="77777777" w:rsidTr="3A501E64">
        <w:tc>
          <w:tcPr>
            <w:tcW w:w="6091" w:type="dxa"/>
          </w:tcPr>
          <w:p w14:paraId="1CCDB351" w14:textId="798DEE27" w:rsidR="00AE6ADA" w:rsidRPr="004F5DA7" w:rsidRDefault="004F5DA7" w:rsidP="004F5DA7">
            <w:pPr>
              <w:pStyle w:val="ListParagraph"/>
              <w:numPr>
                <w:ilvl w:val="1"/>
                <w:numId w:val="23"/>
              </w:numPr>
            </w:pPr>
            <w:r w:rsidRPr="004F5DA7">
              <w:t>Assessing diversity and inclusion policies at work</w:t>
            </w:r>
          </w:p>
          <w:p w14:paraId="29082D62" w14:textId="77777777" w:rsidR="004F5DA7" w:rsidRDefault="004F5DA7" w:rsidP="004F5DA7">
            <w:pPr>
              <w:pStyle w:val="ListParagraph"/>
              <w:numPr>
                <w:ilvl w:val="0"/>
                <w:numId w:val="25"/>
              </w:numPr>
            </w:pPr>
            <w:r w:rsidRPr="004F5DA7">
              <w:t>Steps to assessing diversity and inclusion policies.</w:t>
            </w:r>
          </w:p>
          <w:p w14:paraId="2CCFBBAA" w14:textId="24CE94B2" w:rsidR="004F5DA7" w:rsidRDefault="004F5DA7" w:rsidP="004F5DA7">
            <w:pPr>
              <w:pStyle w:val="ListParagraph"/>
              <w:numPr>
                <w:ilvl w:val="0"/>
                <w:numId w:val="25"/>
              </w:numPr>
            </w:pPr>
            <w:r w:rsidRPr="004F5DA7">
              <w:t xml:space="preserve">Applying the diversity and inclusion policy to the workplace </w:t>
            </w:r>
          </w:p>
          <w:p w14:paraId="242B3F7E" w14:textId="022CB827" w:rsidR="004F5DA7" w:rsidRDefault="004F5DA7" w:rsidP="004F5DA7">
            <w:pPr>
              <w:pStyle w:val="ListParagraph"/>
              <w:numPr>
                <w:ilvl w:val="0"/>
                <w:numId w:val="25"/>
              </w:numPr>
            </w:pPr>
            <w:r w:rsidRPr="004F5DA7">
              <w:t>Assessing the currency and efficacy of the diversity and inclusion policy</w:t>
            </w:r>
          </w:p>
          <w:p w14:paraId="3090C8EF" w14:textId="104471D5" w:rsidR="004F5DA7" w:rsidRPr="004F5DA7" w:rsidRDefault="004F5DA7" w:rsidP="004F5DA7">
            <w:pPr>
              <w:ind w:left="460"/>
            </w:pPr>
          </w:p>
        </w:tc>
        <w:tc>
          <w:tcPr>
            <w:tcW w:w="2693" w:type="dxa"/>
          </w:tcPr>
          <w:p w14:paraId="269930A3" w14:textId="78C2ED8A" w:rsidR="00AE6ADA" w:rsidRPr="00A67C90" w:rsidRDefault="004F5DA7" w:rsidP="00AE6ADA">
            <w:pPr>
              <w:rPr>
                <w:sz w:val="20"/>
                <w:szCs w:val="20"/>
              </w:rPr>
            </w:pPr>
            <w:r w:rsidRPr="00A67C90">
              <w:rPr>
                <w:sz w:val="20"/>
                <w:szCs w:val="20"/>
              </w:rPr>
              <w:t>Illustrative example – Assessing diversity and inclusion policy documents</w:t>
            </w:r>
          </w:p>
          <w:p w14:paraId="14258F18" w14:textId="01579534" w:rsidR="004F5DA7" w:rsidRPr="00A67C90" w:rsidRDefault="004F5DA7" w:rsidP="00AE6ADA">
            <w:pPr>
              <w:rPr>
                <w:sz w:val="20"/>
                <w:szCs w:val="20"/>
              </w:rPr>
            </w:pPr>
            <w:r w:rsidRPr="00A67C90">
              <w:rPr>
                <w:sz w:val="20"/>
                <w:szCs w:val="20"/>
              </w:rPr>
              <w:t>Illustrative example – Gathering evidence</w:t>
            </w:r>
          </w:p>
          <w:p w14:paraId="3D7948C6" w14:textId="5CCC58EB" w:rsidR="004F5DA7" w:rsidRPr="00A67C90" w:rsidRDefault="004F5DA7" w:rsidP="00AE6ADA">
            <w:pPr>
              <w:rPr>
                <w:sz w:val="20"/>
                <w:szCs w:val="20"/>
              </w:rPr>
            </w:pPr>
            <w:r w:rsidRPr="6518F3D8">
              <w:rPr>
                <w:sz w:val="20"/>
                <w:szCs w:val="20"/>
              </w:rPr>
              <w:t>Illustrative example – Diversity and inclusion Policy in MPower108</w:t>
            </w:r>
          </w:p>
        </w:tc>
        <w:tc>
          <w:tcPr>
            <w:tcW w:w="2835" w:type="dxa"/>
          </w:tcPr>
          <w:p w14:paraId="348A9EC5" w14:textId="44BB5EC0" w:rsidR="004F5DA7" w:rsidRPr="00A67C90" w:rsidRDefault="004469C4" w:rsidP="004F5DA7">
            <w:pPr>
              <w:numPr>
                <w:ilvl w:val="0"/>
                <w:numId w:val="7"/>
              </w:numPr>
              <w:rPr>
                <w:sz w:val="20"/>
                <w:szCs w:val="20"/>
              </w:rPr>
            </w:pPr>
            <w:bookmarkStart w:id="2" w:name="_Hlk94860104"/>
            <w:r w:rsidRPr="3A501E64">
              <w:rPr>
                <w:sz w:val="20"/>
                <w:szCs w:val="20"/>
              </w:rPr>
              <w:t>MPower108 Grievance and dispute policy and process</w:t>
            </w:r>
          </w:p>
          <w:p w14:paraId="44F9C9AD" w14:textId="59B5C85F" w:rsidR="004F5DA7" w:rsidRDefault="004F5DA7" w:rsidP="004F5DA7">
            <w:pPr>
              <w:numPr>
                <w:ilvl w:val="0"/>
                <w:numId w:val="7"/>
              </w:numPr>
              <w:rPr>
                <w:sz w:val="20"/>
                <w:szCs w:val="20"/>
              </w:rPr>
            </w:pPr>
            <w:r w:rsidRPr="3A501E64">
              <w:rPr>
                <w:sz w:val="20"/>
                <w:szCs w:val="20"/>
              </w:rPr>
              <w:t>MPower108 Anti-bullying and harassment policy. </w:t>
            </w:r>
          </w:p>
          <w:p w14:paraId="2DD4D821" w14:textId="408E88B4" w:rsidR="00C54BD0" w:rsidRDefault="00C54BD0" w:rsidP="004F5DA7">
            <w:pPr>
              <w:numPr>
                <w:ilvl w:val="0"/>
                <w:numId w:val="7"/>
              </w:numPr>
              <w:rPr>
                <w:sz w:val="20"/>
                <w:szCs w:val="20"/>
              </w:rPr>
            </w:pPr>
            <w:r w:rsidRPr="00C54BD0">
              <w:rPr>
                <w:sz w:val="20"/>
                <w:szCs w:val="20"/>
              </w:rPr>
              <w:t>MPower108 Diversity and inclusion policy</w:t>
            </w:r>
          </w:p>
          <w:p w14:paraId="4973F39C" w14:textId="4640F07F" w:rsidR="00C54BD0" w:rsidRPr="00C54BD0" w:rsidRDefault="00C54BD0" w:rsidP="00C54BD0">
            <w:pPr>
              <w:pStyle w:val="TableListParagraph"/>
              <w:rPr>
                <w:color w:val="auto"/>
                <w:sz w:val="20"/>
              </w:rPr>
            </w:pPr>
            <w:r w:rsidRPr="00C54BD0">
              <w:rPr>
                <w:color w:val="auto"/>
                <w:sz w:val="20"/>
              </w:rPr>
              <w:t xml:space="preserve">MPower108 Diversity policy </w:t>
            </w:r>
            <w:r>
              <w:rPr>
                <w:color w:val="auto"/>
                <w:sz w:val="20"/>
              </w:rPr>
              <w:t>review checklist</w:t>
            </w:r>
          </w:p>
          <w:p w14:paraId="13F1AFFD" w14:textId="77777777" w:rsidR="00C54BD0" w:rsidRPr="00A67C90" w:rsidRDefault="00C54BD0" w:rsidP="00C54BD0">
            <w:pPr>
              <w:rPr>
                <w:sz w:val="20"/>
                <w:szCs w:val="20"/>
              </w:rPr>
            </w:pPr>
          </w:p>
          <w:bookmarkEnd w:id="2"/>
          <w:p w14:paraId="70E9A67F" w14:textId="656D7E9D" w:rsidR="00AE6ADA" w:rsidRPr="00A67C90" w:rsidRDefault="00AE6ADA" w:rsidP="00AE6ADA">
            <w:pPr>
              <w:rPr>
                <w:sz w:val="20"/>
                <w:szCs w:val="20"/>
              </w:rPr>
            </w:pPr>
          </w:p>
        </w:tc>
        <w:tc>
          <w:tcPr>
            <w:tcW w:w="2551" w:type="dxa"/>
          </w:tcPr>
          <w:p w14:paraId="4EA55CC8" w14:textId="6590CC7A" w:rsidR="00AE6ADA" w:rsidRPr="002A4E08" w:rsidRDefault="00AE6ADA" w:rsidP="000E73C7">
            <w:pPr>
              <w:pStyle w:val="TableListParagraph"/>
              <w:numPr>
                <w:ilvl w:val="0"/>
                <w:numId w:val="0"/>
              </w:numPr>
              <w:ind w:left="284" w:hanging="284"/>
            </w:pPr>
          </w:p>
        </w:tc>
      </w:tr>
      <w:tr w:rsidR="00AE6ADA" w:rsidRPr="002A4E08" w14:paraId="00B0F6F0" w14:textId="77777777" w:rsidTr="3A501E64">
        <w:tc>
          <w:tcPr>
            <w:tcW w:w="6091" w:type="dxa"/>
          </w:tcPr>
          <w:p w14:paraId="11B99CE6" w14:textId="77777777" w:rsidR="004F5DA7" w:rsidRPr="003B1C1C" w:rsidRDefault="004F5DA7" w:rsidP="004F5DA7">
            <w:pPr>
              <w:ind w:left="460"/>
              <w:rPr>
                <w:sz w:val="20"/>
                <w:szCs w:val="20"/>
              </w:rPr>
            </w:pPr>
            <w:bookmarkStart w:id="3" w:name="_Toc96072648"/>
            <w:r w:rsidRPr="6518F3D8">
              <w:rPr>
                <w:sz w:val="20"/>
                <w:szCs w:val="20"/>
              </w:rPr>
              <w:lastRenderedPageBreak/>
              <w:t xml:space="preserve">1.3 </w:t>
            </w:r>
            <w:bookmarkStart w:id="4" w:name="_Hlk92870706"/>
            <w:r w:rsidRPr="6518F3D8">
              <w:rPr>
                <w:sz w:val="20"/>
                <w:szCs w:val="20"/>
              </w:rPr>
              <w:t>Improving the organisational diversity and inclusion policy</w:t>
            </w:r>
            <w:bookmarkEnd w:id="3"/>
            <w:bookmarkEnd w:id="4"/>
          </w:p>
          <w:p w14:paraId="403432BD" w14:textId="77777777" w:rsidR="00AE6ADA" w:rsidRPr="003B1C1C" w:rsidRDefault="004F5DA7" w:rsidP="004F5DA7">
            <w:pPr>
              <w:pStyle w:val="ListParagraph"/>
              <w:numPr>
                <w:ilvl w:val="0"/>
                <w:numId w:val="27"/>
              </w:numPr>
            </w:pPr>
            <w:r w:rsidRPr="003B1C1C">
              <w:t>Providing feedback</w:t>
            </w:r>
          </w:p>
          <w:p w14:paraId="3FDE1F63" w14:textId="77777777" w:rsidR="004F5DA7" w:rsidRPr="003B1C1C" w:rsidRDefault="004F5DA7" w:rsidP="004F5DA7">
            <w:pPr>
              <w:pStyle w:val="ListParagraph"/>
              <w:numPr>
                <w:ilvl w:val="0"/>
                <w:numId w:val="27"/>
              </w:numPr>
            </w:pPr>
            <w:r w:rsidRPr="003B1C1C">
              <w:t>Feedback processes</w:t>
            </w:r>
          </w:p>
          <w:p w14:paraId="72AAB319" w14:textId="77777777" w:rsidR="004F5DA7" w:rsidRPr="003B1C1C" w:rsidRDefault="004F5DA7" w:rsidP="004F5DA7">
            <w:pPr>
              <w:pStyle w:val="ListParagraph"/>
              <w:numPr>
                <w:ilvl w:val="0"/>
                <w:numId w:val="27"/>
              </w:numPr>
            </w:pPr>
            <w:r w:rsidRPr="003B1C1C">
              <w:t>Making suggestions to improve the organisational diversity and inclusion policy</w:t>
            </w:r>
          </w:p>
          <w:p w14:paraId="6B30B661" w14:textId="77777777" w:rsidR="00FB4B61" w:rsidRPr="003B1C1C" w:rsidRDefault="00FB4B61" w:rsidP="004F5DA7">
            <w:pPr>
              <w:pStyle w:val="ListParagraph"/>
              <w:numPr>
                <w:ilvl w:val="0"/>
                <w:numId w:val="27"/>
              </w:numPr>
            </w:pPr>
            <w:r w:rsidRPr="003B1C1C">
              <w:t>The benefits of a diverse workplace</w:t>
            </w:r>
          </w:p>
          <w:p w14:paraId="32FDBC2D" w14:textId="77777777" w:rsidR="00FB4B61" w:rsidRPr="003B1C1C" w:rsidRDefault="00FB4B61" w:rsidP="004F5DA7">
            <w:pPr>
              <w:pStyle w:val="ListParagraph"/>
              <w:numPr>
                <w:ilvl w:val="0"/>
                <w:numId w:val="27"/>
              </w:numPr>
            </w:pPr>
            <w:r w:rsidRPr="003B1C1C">
              <w:t>Implementing policy improvements at work</w:t>
            </w:r>
          </w:p>
          <w:p w14:paraId="4FF704A6" w14:textId="7D08AFCB" w:rsidR="00FB4B61" w:rsidRPr="003B1C1C" w:rsidRDefault="00FB4B61" w:rsidP="004F5DA7">
            <w:pPr>
              <w:pStyle w:val="ListParagraph"/>
              <w:numPr>
                <w:ilvl w:val="0"/>
                <w:numId w:val="27"/>
              </w:numPr>
            </w:pPr>
            <w:r w:rsidRPr="003B1C1C">
              <w:t>Developing measures for evaluation</w:t>
            </w:r>
          </w:p>
        </w:tc>
        <w:tc>
          <w:tcPr>
            <w:tcW w:w="2693" w:type="dxa"/>
          </w:tcPr>
          <w:p w14:paraId="4A553918" w14:textId="7F75DE71" w:rsidR="00AE6ADA" w:rsidRPr="00A67C90" w:rsidRDefault="004F5DA7" w:rsidP="00AE6ADA">
            <w:pPr>
              <w:rPr>
                <w:sz w:val="20"/>
                <w:szCs w:val="20"/>
              </w:rPr>
            </w:pPr>
            <w:r w:rsidRPr="6518F3D8">
              <w:rPr>
                <w:sz w:val="20"/>
                <w:szCs w:val="20"/>
              </w:rPr>
              <w:t>Illustrative example – Improving the Diversity and inclusion Policy for MPower108</w:t>
            </w:r>
          </w:p>
          <w:p w14:paraId="137B6F67" w14:textId="67E39780" w:rsidR="00FB4B61" w:rsidRPr="00A67C90" w:rsidRDefault="00FB4B61" w:rsidP="00AE6ADA">
            <w:pPr>
              <w:rPr>
                <w:sz w:val="20"/>
                <w:szCs w:val="20"/>
              </w:rPr>
            </w:pPr>
            <w:r w:rsidRPr="6518F3D8">
              <w:rPr>
                <w:sz w:val="20"/>
                <w:szCs w:val="20"/>
              </w:rPr>
              <w:t>Illustrative example  – Diversity and inclusion benefits to MPower108</w:t>
            </w:r>
          </w:p>
          <w:p w14:paraId="527A3EA1" w14:textId="0018A873" w:rsidR="00FB4B61" w:rsidRPr="00A67C90" w:rsidRDefault="00192D1E" w:rsidP="00AE6ADA">
            <w:pPr>
              <w:rPr>
                <w:sz w:val="20"/>
                <w:szCs w:val="20"/>
              </w:rPr>
            </w:pPr>
            <w:r w:rsidRPr="6518F3D8">
              <w:rPr>
                <w:sz w:val="20"/>
                <w:szCs w:val="20"/>
              </w:rPr>
              <w:t>Illustrative example – Removing barriers in MPower108</w:t>
            </w:r>
          </w:p>
        </w:tc>
        <w:tc>
          <w:tcPr>
            <w:tcW w:w="2835" w:type="dxa"/>
          </w:tcPr>
          <w:p w14:paraId="0271DC00" w14:textId="0056B63B" w:rsidR="00FB4B61" w:rsidRDefault="004469C4" w:rsidP="004F5DA7">
            <w:pPr>
              <w:pStyle w:val="ListParagraph"/>
              <w:numPr>
                <w:ilvl w:val="0"/>
                <w:numId w:val="26"/>
              </w:numPr>
            </w:pPr>
            <w:r>
              <w:t>MPower108 D</w:t>
            </w:r>
            <w:r w:rsidR="00FB4B61">
              <w:t xml:space="preserve">iversity and inclusion policy </w:t>
            </w:r>
          </w:p>
          <w:p w14:paraId="1999ADDB" w14:textId="1D41FB16" w:rsidR="00C54BD0" w:rsidRDefault="00C54BD0" w:rsidP="004F5DA7">
            <w:pPr>
              <w:pStyle w:val="ListParagraph"/>
              <w:numPr>
                <w:ilvl w:val="0"/>
                <w:numId w:val="26"/>
              </w:numPr>
            </w:pPr>
            <w:r>
              <w:t>MPower108 Diversity policy review checklist template</w:t>
            </w:r>
          </w:p>
          <w:p w14:paraId="074A3DC2" w14:textId="444A9446" w:rsidR="00C54BD0" w:rsidRDefault="00C54BD0" w:rsidP="004F5DA7">
            <w:pPr>
              <w:pStyle w:val="ListParagraph"/>
              <w:numPr>
                <w:ilvl w:val="0"/>
                <w:numId w:val="26"/>
              </w:numPr>
            </w:pPr>
            <w:r>
              <w:t>MPower108 Development of policies and procedure policy and procedures</w:t>
            </w:r>
          </w:p>
          <w:p w14:paraId="30CCC701" w14:textId="20E3A36B" w:rsidR="00FB4B61" w:rsidRPr="00A67C90" w:rsidRDefault="00FB4B61" w:rsidP="004F5DA7">
            <w:pPr>
              <w:pStyle w:val="ListParagraph"/>
              <w:numPr>
                <w:ilvl w:val="0"/>
                <w:numId w:val="26"/>
              </w:numPr>
            </w:pPr>
            <w:r>
              <w:t>MPower108 Implementation</w:t>
            </w:r>
            <w:r w:rsidR="004469C4">
              <w:t xml:space="preserve"> </w:t>
            </w:r>
            <w:r>
              <w:t>plan template</w:t>
            </w:r>
          </w:p>
          <w:p w14:paraId="5ED8DB95" w14:textId="348A7935" w:rsidR="004670EC" w:rsidRDefault="004670EC" w:rsidP="004F5DA7">
            <w:pPr>
              <w:pStyle w:val="ListParagraph"/>
              <w:numPr>
                <w:ilvl w:val="0"/>
                <w:numId w:val="26"/>
              </w:numPr>
            </w:pPr>
            <w:r w:rsidRPr="004670EC">
              <w:t xml:space="preserve">MPower108 Continuous Improvement </w:t>
            </w:r>
            <w:r>
              <w:t>policy and procedure</w:t>
            </w:r>
          </w:p>
          <w:p w14:paraId="36C176AA" w14:textId="311A73CA" w:rsidR="00FB4B61" w:rsidRPr="00A67C90" w:rsidRDefault="00FB4B61" w:rsidP="004F5DA7">
            <w:pPr>
              <w:pStyle w:val="ListParagraph"/>
              <w:numPr>
                <w:ilvl w:val="0"/>
                <w:numId w:val="26"/>
              </w:numPr>
            </w:pPr>
            <w:r>
              <w:t>MPower108 Continuous Improvement plan</w:t>
            </w:r>
          </w:p>
        </w:tc>
        <w:tc>
          <w:tcPr>
            <w:tcW w:w="2551" w:type="dxa"/>
          </w:tcPr>
          <w:p w14:paraId="36F218DF" w14:textId="59313A2A" w:rsidR="0009745F" w:rsidRPr="008E70F3" w:rsidRDefault="0009745F" w:rsidP="000E73C7">
            <w:pPr>
              <w:pStyle w:val="TableListParagraph"/>
              <w:numPr>
                <w:ilvl w:val="0"/>
                <w:numId w:val="0"/>
              </w:numPr>
              <w:ind w:left="284" w:hanging="284"/>
              <w:rPr>
                <w:szCs w:val="18"/>
              </w:rPr>
            </w:pPr>
          </w:p>
        </w:tc>
      </w:tr>
      <w:tr w:rsidR="00AE6ADA" w:rsidRPr="002A4E08" w14:paraId="78C04B3C" w14:textId="77777777" w:rsidTr="3A501E64">
        <w:tc>
          <w:tcPr>
            <w:tcW w:w="6091" w:type="dxa"/>
          </w:tcPr>
          <w:p w14:paraId="1FFDF316" w14:textId="0A9B7E97" w:rsidR="00AE6ADA" w:rsidRPr="003B1C1C" w:rsidRDefault="00192D1E" w:rsidP="00A80D7B">
            <w:pPr>
              <w:rPr>
                <w:b/>
                <w:bCs/>
                <w:sz w:val="20"/>
                <w:szCs w:val="20"/>
              </w:rPr>
            </w:pPr>
            <w:bookmarkStart w:id="5" w:name="_Toc96072649"/>
            <w:r w:rsidRPr="00A80D7B">
              <w:rPr>
                <w:b/>
                <w:bCs/>
                <w:color w:val="0000FF"/>
                <w:sz w:val="20"/>
                <w:szCs w:val="20"/>
              </w:rPr>
              <w:t>Lesson 2: Encouraging respect for diversity and inclusion</w:t>
            </w:r>
            <w:bookmarkEnd w:id="5"/>
          </w:p>
        </w:tc>
        <w:tc>
          <w:tcPr>
            <w:tcW w:w="2693" w:type="dxa"/>
          </w:tcPr>
          <w:p w14:paraId="6C6358AD" w14:textId="09DFA462" w:rsidR="00910DD3" w:rsidRPr="00972AF2" w:rsidRDefault="00910DD3" w:rsidP="000E73C7">
            <w:pPr>
              <w:pStyle w:val="TableListParagraph"/>
              <w:numPr>
                <w:ilvl w:val="0"/>
                <w:numId w:val="0"/>
              </w:numPr>
              <w:ind w:left="284" w:hanging="284"/>
              <w:rPr>
                <w:szCs w:val="18"/>
              </w:rPr>
            </w:pPr>
          </w:p>
        </w:tc>
        <w:tc>
          <w:tcPr>
            <w:tcW w:w="2835" w:type="dxa"/>
          </w:tcPr>
          <w:p w14:paraId="3A4DC757" w14:textId="37153CCE" w:rsidR="00AE6ADA" w:rsidRPr="00972AF2" w:rsidRDefault="00AE6ADA" w:rsidP="00AC57A0">
            <w:pPr>
              <w:rPr>
                <w:sz w:val="18"/>
                <w:szCs w:val="18"/>
              </w:rPr>
            </w:pPr>
          </w:p>
        </w:tc>
        <w:tc>
          <w:tcPr>
            <w:tcW w:w="2551" w:type="dxa"/>
          </w:tcPr>
          <w:p w14:paraId="54E538C9" w14:textId="45691485" w:rsidR="003E1E50" w:rsidRPr="002A4E08" w:rsidRDefault="003E1E50" w:rsidP="000E73C7">
            <w:pPr>
              <w:pStyle w:val="TableListParagraph"/>
              <w:numPr>
                <w:ilvl w:val="0"/>
                <w:numId w:val="0"/>
              </w:numPr>
              <w:ind w:left="284" w:hanging="284"/>
            </w:pPr>
          </w:p>
        </w:tc>
      </w:tr>
      <w:tr w:rsidR="00EB6E31" w:rsidRPr="002A4E08" w14:paraId="3894932F" w14:textId="77777777" w:rsidTr="3A501E64">
        <w:tc>
          <w:tcPr>
            <w:tcW w:w="6091" w:type="dxa"/>
          </w:tcPr>
          <w:p w14:paraId="0132C03D" w14:textId="77777777" w:rsidR="00EB6E31" w:rsidRPr="003B1C1C" w:rsidRDefault="00192D1E" w:rsidP="00200CDB">
            <w:pPr>
              <w:ind w:left="460"/>
              <w:rPr>
                <w:bCs/>
                <w:sz w:val="20"/>
                <w:szCs w:val="20"/>
              </w:rPr>
            </w:pPr>
            <w:r w:rsidRPr="003B1C1C">
              <w:rPr>
                <w:bCs/>
                <w:sz w:val="20"/>
                <w:szCs w:val="20"/>
              </w:rPr>
              <w:t>2.1 Applying actions which support diversity and inclusion</w:t>
            </w:r>
          </w:p>
          <w:p w14:paraId="3FC22B9D" w14:textId="77777777" w:rsidR="00192D1E" w:rsidRPr="003B1C1C" w:rsidRDefault="00192D1E" w:rsidP="00192D1E">
            <w:pPr>
              <w:pStyle w:val="ListParagraph"/>
              <w:numPr>
                <w:ilvl w:val="0"/>
                <w:numId w:val="28"/>
              </w:numPr>
              <w:rPr>
                <w:bCs/>
              </w:rPr>
            </w:pPr>
            <w:r w:rsidRPr="003B1C1C">
              <w:rPr>
                <w:bCs/>
              </w:rPr>
              <w:t>Identifying staff struggling to work with diversity and inclusion</w:t>
            </w:r>
          </w:p>
          <w:p w14:paraId="72FE063B" w14:textId="77777777" w:rsidR="00192D1E" w:rsidRPr="003B1C1C" w:rsidRDefault="00192D1E" w:rsidP="00192D1E">
            <w:pPr>
              <w:pStyle w:val="ListParagraph"/>
              <w:numPr>
                <w:ilvl w:val="0"/>
                <w:numId w:val="28"/>
              </w:numPr>
              <w:rPr>
                <w:bCs/>
              </w:rPr>
            </w:pPr>
            <w:r w:rsidRPr="003B1C1C">
              <w:rPr>
                <w:bCs/>
              </w:rPr>
              <w:t xml:space="preserve">Endorsing diversity and inclusion </w:t>
            </w:r>
          </w:p>
          <w:p w14:paraId="47C454B5" w14:textId="2CEACFF5" w:rsidR="00192D1E" w:rsidRPr="003B1C1C" w:rsidRDefault="00192D1E" w:rsidP="00192D1E">
            <w:pPr>
              <w:pStyle w:val="ListParagraph"/>
              <w:numPr>
                <w:ilvl w:val="0"/>
                <w:numId w:val="28"/>
              </w:numPr>
              <w:rPr>
                <w:bCs/>
              </w:rPr>
            </w:pPr>
            <w:r w:rsidRPr="003B1C1C">
              <w:rPr>
                <w:bCs/>
              </w:rPr>
              <w:t>Developing inclusive processes</w:t>
            </w:r>
          </w:p>
        </w:tc>
        <w:tc>
          <w:tcPr>
            <w:tcW w:w="2693" w:type="dxa"/>
          </w:tcPr>
          <w:p w14:paraId="51F2731A" w14:textId="2137EC7C" w:rsidR="00EB6E31" w:rsidRPr="00A67C90" w:rsidRDefault="00192D1E" w:rsidP="002A4E08">
            <w:pPr>
              <w:rPr>
                <w:sz w:val="20"/>
                <w:szCs w:val="20"/>
              </w:rPr>
            </w:pPr>
            <w:r w:rsidRPr="6518F3D8">
              <w:rPr>
                <w:sz w:val="20"/>
                <w:szCs w:val="20"/>
              </w:rPr>
              <w:t>Illustrative example  – Promoting awareness in MPower108</w:t>
            </w:r>
          </w:p>
        </w:tc>
        <w:tc>
          <w:tcPr>
            <w:tcW w:w="2835" w:type="dxa"/>
          </w:tcPr>
          <w:p w14:paraId="6B546292" w14:textId="77777777" w:rsidR="00EB6E31" w:rsidRDefault="00C54BD0" w:rsidP="00FC0BE1">
            <w:pPr>
              <w:pStyle w:val="ListParagraph"/>
              <w:numPr>
                <w:ilvl w:val="0"/>
                <w:numId w:val="26"/>
              </w:numPr>
            </w:pPr>
            <w:r>
              <w:t>MPower108 Communication policy and procedure</w:t>
            </w:r>
          </w:p>
          <w:p w14:paraId="5D3693FF" w14:textId="2D3FE542" w:rsidR="00C54BD0" w:rsidRPr="00A67C90" w:rsidRDefault="00C54BD0" w:rsidP="00FC0BE1">
            <w:pPr>
              <w:pStyle w:val="ListParagraph"/>
              <w:numPr>
                <w:ilvl w:val="0"/>
                <w:numId w:val="26"/>
              </w:numPr>
            </w:pPr>
            <w:r>
              <w:t>M</w:t>
            </w:r>
            <w:r w:rsidR="007B7186">
              <w:t>P</w:t>
            </w:r>
            <w:r>
              <w:t>ower108 Communication plan template</w:t>
            </w:r>
          </w:p>
        </w:tc>
        <w:tc>
          <w:tcPr>
            <w:tcW w:w="2551" w:type="dxa"/>
          </w:tcPr>
          <w:p w14:paraId="11D87887" w14:textId="77777777" w:rsidR="00EB6E31" w:rsidRPr="002A4E08" w:rsidRDefault="00EB6E31" w:rsidP="002A4E08"/>
        </w:tc>
      </w:tr>
      <w:tr w:rsidR="00F10564" w:rsidRPr="002A4E08" w14:paraId="01ACD6B7" w14:textId="77777777" w:rsidTr="3A501E64">
        <w:tc>
          <w:tcPr>
            <w:tcW w:w="6091" w:type="dxa"/>
          </w:tcPr>
          <w:p w14:paraId="2A113E8F" w14:textId="56952404" w:rsidR="00F10564" w:rsidRPr="003B1C1C" w:rsidRDefault="00192D1E" w:rsidP="002E7F37">
            <w:pPr>
              <w:ind w:left="460"/>
              <w:rPr>
                <w:sz w:val="20"/>
                <w:szCs w:val="20"/>
              </w:rPr>
            </w:pPr>
            <w:r w:rsidRPr="003B1C1C">
              <w:rPr>
                <w:sz w:val="20"/>
                <w:szCs w:val="20"/>
              </w:rPr>
              <w:lastRenderedPageBreak/>
              <w:t>2.2 Managing team differences</w:t>
            </w:r>
          </w:p>
          <w:p w14:paraId="3293A02B" w14:textId="4A16DB20" w:rsidR="00CB3597" w:rsidRPr="003B1C1C" w:rsidRDefault="00CB3597" w:rsidP="00CB3597">
            <w:pPr>
              <w:pStyle w:val="ListParagraph"/>
              <w:numPr>
                <w:ilvl w:val="0"/>
                <w:numId w:val="30"/>
              </w:numPr>
            </w:pPr>
            <w:r w:rsidRPr="003B1C1C">
              <w:t>organisational formal and informal complaints policies and procedures</w:t>
            </w:r>
          </w:p>
          <w:p w14:paraId="0413434C" w14:textId="2F033B93" w:rsidR="00CB3597" w:rsidRPr="003B1C1C" w:rsidRDefault="00CB3597" w:rsidP="002E7F37">
            <w:pPr>
              <w:ind w:left="460"/>
              <w:rPr>
                <w:sz w:val="20"/>
                <w:szCs w:val="20"/>
              </w:rPr>
            </w:pPr>
          </w:p>
        </w:tc>
        <w:tc>
          <w:tcPr>
            <w:tcW w:w="2693" w:type="dxa"/>
          </w:tcPr>
          <w:p w14:paraId="72096FE1" w14:textId="0C04BDD9" w:rsidR="00F10564" w:rsidRPr="00A67C90" w:rsidRDefault="00192D1E" w:rsidP="00F10564">
            <w:pPr>
              <w:rPr>
                <w:sz w:val="20"/>
                <w:szCs w:val="20"/>
              </w:rPr>
            </w:pPr>
            <w:r w:rsidRPr="00A67C90">
              <w:rPr>
                <w:sz w:val="20"/>
                <w:szCs w:val="20"/>
              </w:rPr>
              <w:t>Illustrative example – Informal grievance policies and procedures</w:t>
            </w:r>
          </w:p>
        </w:tc>
        <w:tc>
          <w:tcPr>
            <w:tcW w:w="2835" w:type="dxa"/>
          </w:tcPr>
          <w:p w14:paraId="6A1CCD55" w14:textId="159478B2" w:rsidR="00A67C90" w:rsidRPr="00A67C90" w:rsidRDefault="00A67C90" w:rsidP="00A67C90">
            <w:pPr>
              <w:pStyle w:val="ListParagraph"/>
              <w:numPr>
                <w:ilvl w:val="0"/>
                <w:numId w:val="29"/>
              </w:numPr>
            </w:pPr>
            <w:r>
              <w:t>MPower108 Anti-bullying and harassment policy</w:t>
            </w:r>
          </w:p>
          <w:p w14:paraId="08D5377F" w14:textId="1A581F7B" w:rsidR="004A631E" w:rsidRDefault="00CB3597" w:rsidP="6518F3D8">
            <w:pPr>
              <w:pStyle w:val="TableListParagraph"/>
              <w:numPr>
                <w:ilvl w:val="0"/>
                <w:numId w:val="29"/>
              </w:numPr>
              <w:rPr>
                <w:sz w:val="20"/>
              </w:rPr>
            </w:pPr>
            <w:r w:rsidRPr="3A501E64">
              <w:rPr>
                <w:sz w:val="20"/>
              </w:rPr>
              <w:t>MPower108 Grievance and dispute policy</w:t>
            </w:r>
          </w:p>
          <w:p w14:paraId="6F16108F" w14:textId="13A20283" w:rsidR="00C54BD0" w:rsidRPr="00A67C90" w:rsidRDefault="00C54BD0" w:rsidP="6518F3D8">
            <w:pPr>
              <w:pStyle w:val="TableListParagraph"/>
              <w:numPr>
                <w:ilvl w:val="0"/>
                <w:numId w:val="29"/>
              </w:numPr>
              <w:rPr>
                <w:sz w:val="20"/>
              </w:rPr>
            </w:pPr>
            <w:r>
              <w:rPr>
                <w:sz w:val="20"/>
              </w:rPr>
              <w:t>MPower108 Conflict resolution policy and procedure</w:t>
            </w:r>
          </w:p>
        </w:tc>
        <w:tc>
          <w:tcPr>
            <w:tcW w:w="2551" w:type="dxa"/>
          </w:tcPr>
          <w:p w14:paraId="3C8627AC" w14:textId="2145C553" w:rsidR="00DE13E3" w:rsidRPr="002A4E08" w:rsidRDefault="00DE13E3" w:rsidP="000E73C7">
            <w:pPr>
              <w:pStyle w:val="TableListParagraph"/>
              <w:numPr>
                <w:ilvl w:val="0"/>
                <w:numId w:val="0"/>
              </w:numPr>
              <w:ind w:left="284" w:hanging="284"/>
            </w:pPr>
          </w:p>
        </w:tc>
      </w:tr>
      <w:tr w:rsidR="00F10564" w:rsidRPr="002A4E08" w14:paraId="5037DB0E" w14:textId="77777777" w:rsidTr="00A80D7B">
        <w:tc>
          <w:tcPr>
            <w:tcW w:w="6091" w:type="dxa"/>
          </w:tcPr>
          <w:p w14:paraId="313BA7B4" w14:textId="77777777" w:rsidR="00F10564" w:rsidRPr="003B1C1C" w:rsidRDefault="00CB3597" w:rsidP="002E7F37">
            <w:pPr>
              <w:ind w:left="460"/>
              <w:rPr>
                <w:sz w:val="20"/>
                <w:szCs w:val="20"/>
              </w:rPr>
            </w:pPr>
            <w:r w:rsidRPr="003B1C1C">
              <w:rPr>
                <w:sz w:val="20"/>
                <w:szCs w:val="20"/>
              </w:rPr>
              <w:t>2.3 Diversity and inclusion training</w:t>
            </w:r>
          </w:p>
          <w:p w14:paraId="30375619" w14:textId="77777777" w:rsidR="00CB3597" w:rsidRPr="003B1C1C" w:rsidRDefault="00CB3597" w:rsidP="00CB3597">
            <w:pPr>
              <w:pStyle w:val="ListParagraph"/>
              <w:numPr>
                <w:ilvl w:val="0"/>
                <w:numId w:val="30"/>
              </w:numPr>
            </w:pPr>
            <w:r w:rsidRPr="003B1C1C">
              <w:t>Identifying training needs–Training Needs Analysis</w:t>
            </w:r>
          </w:p>
          <w:p w14:paraId="5EB5ED2A" w14:textId="03E2D5F9" w:rsidR="00CB3597" w:rsidRPr="003B1C1C" w:rsidRDefault="00CB3597" w:rsidP="002E7F37">
            <w:pPr>
              <w:ind w:left="460"/>
              <w:rPr>
                <w:sz w:val="20"/>
                <w:szCs w:val="20"/>
              </w:rPr>
            </w:pPr>
          </w:p>
        </w:tc>
        <w:tc>
          <w:tcPr>
            <w:tcW w:w="2693" w:type="dxa"/>
          </w:tcPr>
          <w:p w14:paraId="0458576E" w14:textId="5917844E" w:rsidR="00F10564" w:rsidRPr="00A80D7B" w:rsidRDefault="00CB3597" w:rsidP="00A80D7B">
            <w:pPr>
              <w:pStyle w:val="Tabletext0"/>
            </w:pPr>
            <w:r w:rsidRPr="00A80D7B">
              <w:t>Illustrative example – Training</w:t>
            </w:r>
            <w:r w:rsidR="00A80D7B" w:rsidRPr="00A80D7B">
              <w:t xml:space="preserve"> </w:t>
            </w:r>
            <w:r w:rsidRPr="00A80D7B">
              <w:t>at MPower108</w:t>
            </w:r>
          </w:p>
        </w:tc>
        <w:tc>
          <w:tcPr>
            <w:tcW w:w="2835" w:type="dxa"/>
          </w:tcPr>
          <w:p w14:paraId="0B40D1E0" w14:textId="30B41E12" w:rsidR="00F10564" w:rsidRDefault="00C54BD0" w:rsidP="00FC0BE1">
            <w:pPr>
              <w:pStyle w:val="TableListParagraph"/>
              <w:numPr>
                <w:ilvl w:val="0"/>
                <w:numId w:val="29"/>
              </w:numPr>
              <w:rPr>
                <w:sz w:val="20"/>
              </w:rPr>
            </w:pPr>
            <w:r>
              <w:rPr>
                <w:sz w:val="20"/>
              </w:rPr>
              <w:t xml:space="preserve">MPower108 Training and </w:t>
            </w:r>
            <w:r w:rsidR="00E66B47">
              <w:rPr>
                <w:sz w:val="20"/>
              </w:rPr>
              <w:t xml:space="preserve">professional </w:t>
            </w:r>
            <w:r>
              <w:rPr>
                <w:sz w:val="20"/>
              </w:rPr>
              <w:t>development policy and procedure</w:t>
            </w:r>
          </w:p>
          <w:p w14:paraId="46B152CB" w14:textId="31771D7B" w:rsidR="00C54BD0" w:rsidRDefault="00C54BD0" w:rsidP="00FC0BE1">
            <w:pPr>
              <w:pStyle w:val="TableListParagraph"/>
              <w:numPr>
                <w:ilvl w:val="0"/>
                <w:numId w:val="29"/>
              </w:numPr>
              <w:rPr>
                <w:sz w:val="20"/>
              </w:rPr>
            </w:pPr>
            <w:r w:rsidRPr="00C54BD0">
              <w:rPr>
                <w:sz w:val="20"/>
              </w:rPr>
              <w:t xml:space="preserve">MPower108 Training </w:t>
            </w:r>
            <w:r w:rsidR="00E66B47">
              <w:rPr>
                <w:sz w:val="20"/>
              </w:rPr>
              <w:t>plan template</w:t>
            </w:r>
          </w:p>
          <w:p w14:paraId="4C1EC20B" w14:textId="68D97C05" w:rsidR="00E66B47" w:rsidRPr="00A67C90" w:rsidRDefault="00E66B47" w:rsidP="00FC0BE1">
            <w:pPr>
              <w:pStyle w:val="TableListParagraph"/>
              <w:numPr>
                <w:ilvl w:val="0"/>
                <w:numId w:val="29"/>
              </w:numPr>
              <w:rPr>
                <w:sz w:val="20"/>
              </w:rPr>
            </w:pPr>
            <w:r>
              <w:rPr>
                <w:sz w:val="20"/>
              </w:rPr>
              <w:t>MPower108 Training Needs Analysis template</w:t>
            </w:r>
          </w:p>
        </w:tc>
        <w:tc>
          <w:tcPr>
            <w:tcW w:w="2551" w:type="dxa"/>
          </w:tcPr>
          <w:p w14:paraId="53070AD8" w14:textId="4C3E2FD3" w:rsidR="00F10564" w:rsidRPr="002A4E08" w:rsidRDefault="00F10564" w:rsidP="000E73C7">
            <w:pPr>
              <w:pStyle w:val="TableListParagraph"/>
              <w:numPr>
                <w:ilvl w:val="0"/>
                <w:numId w:val="0"/>
              </w:numPr>
              <w:ind w:left="284" w:hanging="284"/>
            </w:pPr>
          </w:p>
        </w:tc>
      </w:tr>
      <w:tr w:rsidR="00F10564" w:rsidRPr="002A4E08" w14:paraId="6A13B134" w14:textId="77777777" w:rsidTr="3A501E64">
        <w:tc>
          <w:tcPr>
            <w:tcW w:w="6091" w:type="dxa"/>
          </w:tcPr>
          <w:p w14:paraId="09DB9915" w14:textId="23F72CBA" w:rsidR="00F10564" w:rsidRPr="003B1C1C" w:rsidRDefault="00CB3597" w:rsidP="00A80D7B">
            <w:pPr>
              <w:rPr>
                <w:b/>
                <w:bCs/>
                <w:sz w:val="20"/>
                <w:szCs w:val="20"/>
              </w:rPr>
            </w:pPr>
            <w:r w:rsidRPr="00A80D7B">
              <w:rPr>
                <w:b/>
                <w:bCs/>
                <w:color w:val="0000FF"/>
                <w:sz w:val="20"/>
                <w:szCs w:val="20"/>
              </w:rPr>
              <w:t>Lesson 3: Promoting the benefits of diversity and inclusion.</w:t>
            </w:r>
          </w:p>
        </w:tc>
        <w:tc>
          <w:tcPr>
            <w:tcW w:w="2693" w:type="dxa"/>
          </w:tcPr>
          <w:p w14:paraId="488C6ACF" w14:textId="77777777" w:rsidR="00F10564" w:rsidRPr="002A4E08" w:rsidRDefault="00F10564" w:rsidP="00F10564"/>
        </w:tc>
        <w:tc>
          <w:tcPr>
            <w:tcW w:w="2835" w:type="dxa"/>
          </w:tcPr>
          <w:p w14:paraId="4DEA592C" w14:textId="66217179" w:rsidR="00F10564" w:rsidRPr="002A4E08" w:rsidRDefault="00F10564" w:rsidP="000E73C7">
            <w:pPr>
              <w:pStyle w:val="TableListParagraph"/>
              <w:numPr>
                <w:ilvl w:val="0"/>
                <w:numId w:val="0"/>
              </w:numPr>
              <w:ind w:left="284" w:hanging="284"/>
            </w:pPr>
          </w:p>
        </w:tc>
        <w:tc>
          <w:tcPr>
            <w:tcW w:w="2551" w:type="dxa"/>
          </w:tcPr>
          <w:p w14:paraId="326BBBE3" w14:textId="2666D5CE" w:rsidR="004333E8" w:rsidRPr="002A4E08" w:rsidRDefault="004333E8" w:rsidP="000E73C7">
            <w:pPr>
              <w:pStyle w:val="TableListParagraph"/>
              <w:numPr>
                <w:ilvl w:val="0"/>
                <w:numId w:val="0"/>
              </w:numPr>
            </w:pPr>
          </w:p>
        </w:tc>
      </w:tr>
      <w:tr w:rsidR="00C151FA" w:rsidRPr="002A4E08" w14:paraId="67AE4C4C" w14:textId="77777777" w:rsidTr="3A501E64">
        <w:tc>
          <w:tcPr>
            <w:tcW w:w="6091" w:type="dxa"/>
          </w:tcPr>
          <w:p w14:paraId="5FDCCEF2" w14:textId="77777777" w:rsidR="00C151FA" w:rsidRPr="003B1C1C" w:rsidRDefault="00CB3597" w:rsidP="00200CDB">
            <w:pPr>
              <w:ind w:left="460"/>
              <w:rPr>
                <w:bCs/>
                <w:sz w:val="20"/>
                <w:szCs w:val="20"/>
              </w:rPr>
            </w:pPr>
            <w:r w:rsidRPr="003B1C1C">
              <w:rPr>
                <w:bCs/>
                <w:sz w:val="20"/>
                <w:szCs w:val="20"/>
              </w:rPr>
              <w:t>3.1 Supporting programs for diversity and inclusion</w:t>
            </w:r>
          </w:p>
          <w:p w14:paraId="10820B82" w14:textId="032C4611" w:rsidR="00CB3597" w:rsidRPr="003B1C1C" w:rsidRDefault="00CB3597" w:rsidP="00CB3597">
            <w:pPr>
              <w:pStyle w:val="ListParagraph"/>
              <w:numPr>
                <w:ilvl w:val="0"/>
                <w:numId w:val="30"/>
              </w:numPr>
              <w:rPr>
                <w:bCs/>
              </w:rPr>
            </w:pPr>
            <w:r w:rsidRPr="003B1C1C">
              <w:t>lead diversity and inclusion initiatives for an organisation or work area.</w:t>
            </w:r>
          </w:p>
        </w:tc>
        <w:tc>
          <w:tcPr>
            <w:tcW w:w="2693" w:type="dxa"/>
          </w:tcPr>
          <w:p w14:paraId="6800381D" w14:textId="77777777" w:rsidR="00C151FA" w:rsidRPr="002A4E08" w:rsidRDefault="00C151FA" w:rsidP="002A4E08"/>
        </w:tc>
        <w:tc>
          <w:tcPr>
            <w:tcW w:w="2835" w:type="dxa"/>
          </w:tcPr>
          <w:p w14:paraId="6B75B215" w14:textId="77777777" w:rsidR="00C151FA" w:rsidRPr="002A4E08" w:rsidRDefault="00C151FA" w:rsidP="002A4E08"/>
        </w:tc>
        <w:tc>
          <w:tcPr>
            <w:tcW w:w="2551" w:type="dxa"/>
          </w:tcPr>
          <w:p w14:paraId="1D3DD202" w14:textId="77777777" w:rsidR="00C151FA" w:rsidRPr="002A4E08" w:rsidRDefault="00C151FA" w:rsidP="002A4E08"/>
        </w:tc>
      </w:tr>
      <w:tr w:rsidR="00E858D9" w:rsidRPr="002A4E08" w14:paraId="66BC2899" w14:textId="77777777" w:rsidTr="3A501E64">
        <w:tc>
          <w:tcPr>
            <w:tcW w:w="6091" w:type="dxa"/>
          </w:tcPr>
          <w:p w14:paraId="58E688CE" w14:textId="77777777" w:rsidR="00E858D9" w:rsidRPr="003B1C1C" w:rsidRDefault="00CB3597" w:rsidP="00E858D9">
            <w:pPr>
              <w:ind w:left="460"/>
              <w:rPr>
                <w:sz w:val="20"/>
                <w:szCs w:val="20"/>
              </w:rPr>
            </w:pPr>
            <w:r w:rsidRPr="003B1C1C">
              <w:rPr>
                <w:sz w:val="20"/>
                <w:szCs w:val="20"/>
              </w:rPr>
              <w:t>3.2 Endorsing diversity and inclusion in external forums</w:t>
            </w:r>
          </w:p>
          <w:p w14:paraId="24B1FAF1" w14:textId="455E01E0" w:rsidR="00CB3597" w:rsidRPr="003B1C1C" w:rsidRDefault="00CB3597" w:rsidP="00CB3597">
            <w:pPr>
              <w:pStyle w:val="ListParagraph"/>
              <w:numPr>
                <w:ilvl w:val="0"/>
                <w:numId w:val="30"/>
              </w:numPr>
            </w:pPr>
            <w:r w:rsidRPr="003B1C1C">
              <w:t>Diversity and inclusion as a competitive advantage</w:t>
            </w:r>
          </w:p>
        </w:tc>
        <w:tc>
          <w:tcPr>
            <w:tcW w:w="2693" w:type="dxa"/>
          </w:tcPr>
          <w:p w14:paraId="5AF4C8A4" w14:textId="77777777" w:rsidR="00E858D9" w:rsidRPr="002A4E08" w:rsidRDefault="00E858D9" w:rsidP="00E858D9"/>
        </w:tc>
        <w:tc>
          <w:tcPr>
            <w:tcW w:w="2835" w:type="dxa"/>
          </w:tcPr>
          <w:p w14:paraId="7BC2144A" w14:textId="1576F698" w:rsidR="00E858D9" w:rsidRPr="008506F2" w:rsidRDefault="00E858D9" w:rsidP="00E858D9">
            <w:pPr>
              <w:rPr>
                <w:sz w:val="18"/>
                <w:szCs w:val="18"/>
              </w:rPr>
            </w:pPr>
          </w:p>
        </w:tc>
        <w:tc>
          <w:tcPr>
            <w:tcW w:w="2551" w:type="dxa"/>
          </w:tcPr>
          <w:p w14:paraId="5F915D7B" w14:textId="7C8BACF4" w:rsidR="00E858D9" w:rsidRPr="008506F2" w:rsidRDefault="00E858D9" w:rsidP="000E73C7">
            <w:pPr>
              <w:pStyle w:val="TableListParagraph"/>
              <w:numPr>
                <w:ilvl w:val="0"/>
                <w:numId w:val="0"/>
              </w:numPr>
              <w:ind w:left="284" w:hanging="284"/>
            </w:pPr>
          </w:p>
        </w:tc>
      </w:tr>
      <w:tr w:rsidR="00E858D9" w:rsidRPr="002A4E08" w14:paraId="20731552" w14:textId="77777777" w:rsidTr="3A501E64">
        <w:tc>
          <w:tcPr>
            <w:tcW w:w="6091" w:type="dxa"/>
          </w:tcPr>
          <w:p w14:paraId="5B6E6B85" w14:textId="243FF1FD" w:rsidR="00E858D9" w:rsidRPr="002A4E08" w:rsidRDefault="00E858D9" w:rsidP="00E858D9">
            <w:pPr>
              <w:ind w:left="460"/>
            </w:pPr>
          </w:p>
        </w:tc>
        <w:tc>
          <w:tcPr>
            <w:tcW w:w="2693" w:type="dxa"/>
          </w:tcPr>
          <w:p w14:paraId="361FA369" w14:textId="552AC566" w:rsidR="00E858D9" w:rsidRPr="002A4E08" w:rsidRDefault="00E858D9" w:rsidP="00E858D9"/>
        </w:tc>
        <w:tc>
          <w:tcPr>
            <w:tcW w:w="2835" w:type="dxa"/>
          </w:tcPr>
          <w:p w14:paraId="76CCC1AB" w14:textId="77777777" w:rsidR="00E858D9" w:rsidRPr="002A4E08" w:rsidRDefault="00E858D9" w:rsidP="00E858D9"/>
        </w:tc>
        <w:tc>
          <w:tcPr>
            <w:tcW w:w="2551" w:type="dxa"/>
          </w:tcPr>
          <w:p w14:paraId="282EA4C0" w14:textId="15818109" w:rsidR="00E858D9" w:rsidRPr="002A4E08" w:rsidRDefault="00E858D9" w:rsidP="000E73C7">
            <w:pPr>
              <w:pStyle w:val="TableListParagraph"/>
              <w:numPr>
                <w:ilvl w:val="0"/>
                <w:numId w:val="0"/>
              </w:numPr>
              <w:ind w:left="284" w:hanging="284"/>
            </w:pPr>
          </w:p>
        </w:tc>
      </w:tr>
    </w:tbl>
    <w:p w14:paraId="3094B47B" w14:textId="77777777" w:rsidR="00DA4845" w:rsidRPr="000377ED" w:rsidRDefault="00DA4845" w:rsidP="00D560C4"/>
    <w:sectPr w:rsidR="00DA4845" w:rsidRPr="000377ED" w:rsidSect="00D560C4">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75A3A" w14:textId="77777777" w:rsidR="00FD4AEA" w:rsidRDefault="00FD4AEA" w:rsidP="00F1359C">
      <w:pPr>
        <w:spacing w:before="0" w:after="0" w:line="240" w:lineRule="auto"/>
      </w:pPr>
      <w:r>
        <w:separator/>
      </w:r>
    </w:p>
  </w:endnote>
  <w:endnote w:type="continuationSeparator" w:id="0">
    <w:p w14:paraId="012445F0" w14:textId="77777777" w:rsidR="00FD4AEA" w:rsidRDefault="00FD4AE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E4F7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42C4626C"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2BE94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A2DD" w14:textId="77777777" w:rsidR="00FD4AEA" w:rsidRDefault="00FD4AEA" w:rsidP="00F1359C">
      <w:pPr>
        <w:spacing w:before="0" w:after="0" w:line="240" w:lineRule="auto"/>
      </w:pPr>
      <w:r>
        <w:separator/>
      </w:r>
    </w:p>
  </w:footnote>
  <w:footnote w:type="continuationSeparator" w:id="0">
    <w:p w14:paraId="71AF235C" w14:textId="77777777" w:rsidR="00FD4AEA" w:rsidRDefault="00FD4AE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78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4924E89"/>
    <w:multiLevelType w:val="multilevel"/>
    <w:tmpl w:val="4230A7F2"/>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560" w:hanging="72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3840" w:hanging="108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5" w15:restartNumberingAfterBreak="0">
    <w:nsid w:val="16EA387C"/>
    <w:multiLevelType w:val="hybridMultilevel"/>
    <w:tmpl w:val="C5501C9C"/>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710825"/>
    <w:multiLevelType w:val="hybridMultilevel"/>
    <w:tmpl w:val="5FD4DA90"/>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7" w15:restartNumberingAfterBreak="0">
    <w:nsid w:val="1EFA1D95"/>
    <w:multiLevelType w:val="hybridMultilevel"/>
    <w:tmpl w:val="2D764F94"/>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8"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B3FEC"/>
    <w:multiLevelType w:val="hybridMultilevel"/>
    <w:tmpl w:val="292AAD66"/>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10" w15:restartNumberingAfterBreak="0">
    <w:nsid w:val="23DB3C19"/>
    <w:multiLevelType w:val="hybridMultilevel"/>
    <w:tmpl w:val="71E6F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15:restartNumberingAfterBreak="0">
    <w:nsid w:val="38304E92"/>
    <w:multiLevelType w:val="hybridMultilevel"/>
    <w:tmpl w:val="33EA17A4"/>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88B2FE7"/>
    <w:multiLevelType w:val="hybridMultilevel"/>
    <w:tmpl w:val="F3BE5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AC5216F"/>
    <w:multiLevelType w:val="hybridMultilevel"/>
    <w:tmpl w:val="AE56844C"/>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1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58EB0730"/>
    <w:multiLevelType w:val="hybridMultilevel"/>
    <w:tmpl w:val="EFB45E72"/>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E424B1F"/>
    <w:multiLevelType w:val="hybridMultilevel"/>
    <w:tmpl w:val="8ADC8E5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98F4E33"/>
    <w:multiLevelType w:val="hybridMultilevel"/>
    <w:tmpl w:val="7C9CFCA4"/>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9E07D3E"/>
    <w:multiLevelType w:val="hybridMultilevel"/>
    <w:tmpl w:val="1EB8C332"/>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26" w15:restartNumberingAfterBreak="0">
    <w:nsid w:val="6AC5624F"/>
    <w:multiLevelType w:val="hybridMultilevel"/>
    <w:tmpl w:val="95B483E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8"/>
  </w:num>
  <w:num w:numId="2">
    <w:abstractNumId w:val="13"/>
  </w:num>
  <w:num w:numId="3">
    <w:abstractNumId w:val="0"/>
  </w:num>
  <w:num w:numId="4">
    <w:abstractNumId w:val="14"/>
  </w:num>
  <w:num w:numId="5">
    <w:abstractNumId w:val="27"/>
  </w:num>
  <w:num w:numId="6">
    <w:abstractNumId w:val="17"/>
  </w:num>
  <w:num w:numId="7">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20"/>
  </w:num>
  <w:num w:numId="10">
    <w:abstractNumId w:val="3"/>
  </w:num>
  <w:num w:numId="11">
    <w:abstractNumId w:val="29"/>
  </w:num>
  <w:num w:numId="12">
    <w:abstractNumId w:val="19"/>
  </w:num>
  <w:num w:numId="13">
    <w:abstractNumId w:val="15"/>
  </w:num>
  <w:num w:numId="14">
    <w:abstractNumId w:val="28"/>
  </w:num>
  <w:num w:numId="15">
    <w:abstractNumId w:val="11"/>
  </w:num>
  <w:num w:numId="16">
    <w:abstractNumId w:val="30"/>
  </w:num>
  <w:num w:numId="17">
    <w:abstractNumId w:val="16"/>
  </w:num>
  <w:num w:numId="18">
    <w:abstractNumId w:val="24"/>
  </w:num>
  <w:num w:numId="19">
    <w:abstractNumId w:val="21"/>
  </w:num>
  <w:num w:numId="20">
    <w:abstractNumId w:val="12"/>
  </w:num>
  <w:num w:numId="21">
    <w:abstractNumId w:val="5"/>
  </w:num>
  <w:num w:numId="22">
    <w:abstractNumId w:val="10"/>
  </w:num>
  <w:num w:numId="23">
    <w:abstractNumId w:val="4"/>
  </w:num>
  <w:num w:numId="24">
    <w:abstractNumId w:val="9"/>
  </w:num>
  <w:num w:numId="25">
    <w:abstractNumId w:val="18"/>
  </w:num>
  <w:num w:numId="26">
    <w:abstractNumId w:val="26"/>
  </w:num>
  <w:num w:numId="27">
    <w:abstractNumId w:val="7"/>
  </w:num>
  <w:num w:numId="28">
    <w:abstractNumId w:val="6"/>
  </w:num>
  <w:num w:numId="29">
    <w:abstractNumId w:val="22"/>
  </w:num>
  <w:num w:numId="30">
    <w:abstractNumId w:val="25"/>
  </w:num>
  <w:num w:numId="31">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QUA+sJoXywAAAA="/>
  </w:docVars>
  <w:rsids>
    <w:rsidRoot w:val="00EA2BE6"/>
    <w:rsid w:val="0000373C"/>
    <w:rsid w:val="00023A85"/>
    <w:rsid w:val="00026215"/>
    <w:rsid w:val="00030320"/>
    <w:rsid w:val="0003234E"/>
    <w:rsid w:val="000377ED"/>
    <w:rsid w:val="0004614A"/>
    <w:rsid w:val="000601E4"/>
    <w:rsid w:val="0007017C"/>
    <w:rsid w:val="0007061A"/>
    <w:rsid w:val="00070707"/>
    <w:rsid w:val="00070BC9"/>
    <w:rsid w:val="00072D46"/>
    <w:rsid w:val="00081617"/>
    <w:rsid w:val="0008175D"/>
    <w:rsid w:val="00082E29"/>
    <w:rsid w:val="00083623"/>
    <w:rsid w:val="00086B4D"/>
    <w:rsid w:val="00086C99"/>
    <w:rsid w:val="0009683C"/>
    <w:rsid w:val="0009745F"/>
    <w:rsid w:val="000A06EB"/>
    <w:rsid w:val="000A5B57"/>
    <w:rsid w:val="000A61D4"/>
    <w:rsid w:val="000A7BF9"/>
    <w:rsid w:val="000B098F"/>
    <w:rsid w:val="000B0EFE"/>
    <w:rsid w:val="000B158B"/>
    <w:rsid w:val="000B3CCC"/>
    <w:rsid w:val="000C024D"/>
    <w:rsid w:val="000C1C6E"/>
    <w:rsid w:val="000C1D10"/>
    <w:rsid w:val="000C5C3F"/>
    <w:rsid w:val="000D3A6A"/>
    <w:rsid w:val="000E2301"/>
    <w:rsid w:val="000E53A8"/>
    <w:rsid w:val="000E73C7"/>
    <w:rsid w:val="000F2735"/>
    <w:rsid w:val="000F640E"/>
    <w:rsid w:val="000F6B3B"/>
    <w:rsid w:val="001008C3"/>
    <w:rsid w:val="00103C57"/>
    <w:rsid w:val="00110297"/>
    <w:rsid w:val="00120406"/>
    <w:rsid w:val="00131B1C"/>
    <w:rsid w:val="00131BD5"/>
    <w:rsid w:val="00132516"/>
    <w:rsid w:val="00145257"/>
    <w:rsid w:val="00151BA1"/>
    <w:rsid w:val="001533F2"/>
    <w:rsid w:val="00154423"/>
    <w:rsid w:val="0016340A"/>
    <w:rsid w:val="001666AE"/>
    <w:rsid w:val="00166ECF"/>
    <w:rsid w:val="001723D9"/>
    <w:rsid w:val="00174A71"/>
    <w:rsid w:val="00184AA4"/>
    <w:rsid w:val="00186778"/>
    <w:rsid w:val="00187F13"/>
    <w:rsid w:val="00192D1E"/>
    <w:rsid w:val="00193023"/>
    <w:rsid w:val="00194604"/>
    <w:rsid w:val="00196118"/>
    <w:rsid w:val="00196373"/>
    <w:rsid w:val="001A0287"/>
    <w:rsid w:val="001A3097"/>
    <w:rsid w:val="001A64C3"/>
    <w:rsid w:val="001A7567"/>
    <w:rsid w:val="001B43E4"/>
    <w:rsid w:val="001C017E"/>
    <w:rsid w:val="001C31BE"/>
    <w:rsid w:val="001D10E7"/>
    <w:rsid w:val="001D22CD"/>
    <w:rsid w:val="001E02DF"/>
    <w:rsid w:val="001E1336"/>
    <w:rsid w:val="001E1F74"/>
    <w:rsid w:val="001E5ADA"/>
    <w:rsid w:val="00200CDB"/>
    <w:rsid w:val="00202196"/>
    <w:rsid w:val="002064C8"/>
    <w:rsid w:val="002300A8"/>
    <w:rsid w:val="00232F16"/>
    <w:rsid w:val="0023457B"/>
    <w:rsid w:val="00234AC2"/>
    <w:rsid w:val="0023555A"/>
    <w:rsid w:val="002458AA"/>
    <w:rsid w:val="00245E47"/>
    <w:rsid w:val="002636A8"/>
    <w:rsid w:val="00266BDA"/>
    <w:rsid w:val="00274AA1"/>
    <w:rsid w:val="002760A1"/>
    <w:rsid w:val="002A0D28"/>
    <w:rsid w:val="002A4E08"/>
    <w:rsid w:val="002A5233"/>
    <w:rsid w:val="002A6E99"/>
    <w:rsid w:val="002A7D22"/>
    <w:rsid w:val="002B4315"/>
    <w:rsid w:val="002B73D3"/>
    <w:rsid w:val="002B795B"/>
    <w:rsid w:val="002C07F5"/>
    <w:rsid w:val="002C4863"/>
    <w:rsid w:val="002D3549"/>
    <w:rsid w:val="002E7F37"/>
    <w:rsid w:val="002F4B12"/>
    <w:rsid w:val="002F5E0D"/>
    <w:rsid w:val="003100E9"/>
    <w:rsid w:val="00310ABF"/>
    <w:rsid w:val="003117DF"/>
    <w:rsid w:val="003139BB"/>
    <w:rsid w:val="003318C3"/>
    <w:rsid w:val="00340671"/>
    <w:rsid w:val="0034550F"/>
    <w:rsid w:val="00346F33"/>
    <w:rsid w:val="0034792F"/>
    <w:rsid w:val="00353038"/>
    <w:rsid w:val="00353337"/>
    <w:rsid w:val="003546E2"/>
    <w:rsid w:val="003560D9"/>
    <w:rsid w:val="00361665"/>
    <w:rsid w:val="00371CC6"/>
    <w:rsid w:val="00376307"/>
    <w:rsid w:val="00377030"/>
    <w:rsid w:val="00377E91"/>
    <w:rsid w:val="00383F3C"/>
    <w:rsid w:val="0038532D"/>
    <w:rsid w:val="00385752"/>
    <w:rsid w:val="003A53A6"/>
    <w:rsid w:val="003B1C1C"/>
    <w:rsid w:val="003C06EA"/>
    <w:rsid w:val="003C4C45"/>
    <w:rsid w:val="003C5D00"/>
    <w:rsid w:val="003D0C3A"/>
    <w:rsid w:val="003D22EA"/>
    <w:rsid w:val="003D6368"/>
    <w:rsid w:val="003D6A66"/>
    <w:rsid w:val="003E0188"/>
    <w:rsid w:val="003E1E50"/>
    <w:rsid w:val="003E4297"/>
    <w:rsid w:val="003F36BD"/>
    <w:rsid w:val="003F6FA3"/>
    <w:rsid w:val="004007D0"/>
    <w:rsid w:val="00403BB1"/>
    <w:rsid w:val="00406468"/>
    <w:rsid w:val="00407A2A"/>
    <w:rsid w:val="00407EB6"/>
    <w:rsid w:val="00425A7C"/>
    <w:rsid w:val="00427F5A"/>
    <w:rsid w:val="00432DFC"/>
    <w:rsid w:val="004333E8"/>
    <w:rsid w:val="004345C8"/>
    <w:rsid w:val="00437752"/>
    <w:rsid w:val="004469C4"/>
    <w:rsid w:val="00447246"/>
    <w:rsid w:val="004474AF"/>
    <w:rsid w:val="00447B26"/>
    <w:rsid w:val="00447C17"/>
    <w:rsid w:val="00462334"/>
    <w:rsid w:val="0046323B"/>
    <w:rsid w:val="004670EC"/>
    <w:rsid w:val="004739F1"/>
    <w:rsid w:val="004876ED"/>
    <w:rsid w:val="004929E2"/>
    <w:rsid w:val="004A09A8"/>
    <w:rsid w:val="004A4393"/>
    <w:rsid w:val="004A631E"/>
    <w:rsid w:val="004B00A6"/>
    <w:rsid w:val="004B04F6"/>
    <w:rsid w:val="004B2E61"/>
    <w:rsid w:val="004D17B0"/>
    <w:rsid w:val="004D1E7B"/>
    <w:rsid w:val="004D7F94"/>
    <w:rsid w:val="004E1B80"/>
    <w:rsid w:val="004F0E9B"/>
    <w:rsid w:val="004F4884"/>
    <w:rsid w:val="004F5DA7"/>
    <w:rsid w:val="004F795E"/>
    <w:rsid w:val="005010C0"/>
    <w:rsid w:val="00501997"/>
    <w:rsid w:val="00505523"/>
    <w:rsid w:val="00510BBC"/>
    <w:rsid w:val="00517327"/>
    <w:rsid w:val="00522D54"/>
    <w:rsid w:val="00530A29"/>
    <w:rsid w:val="005316D9"/>
    <w:rsid w:val="00533B81"/>
    <w:rsid w:val="0053549A"/>
    <w:rsid w:val="0054016D"/>
    <w:rsid w:val="00542FE8"/>
    <w:rsid w:val="005447BD"/>
    <w:rsid w:val="0055236C"/>
    <w:rsid w:val="00553FFF"/>
    <w:rsid w:val="00563796"/>
    <w:rsid w:val="00566CE3"/>
    <w:rsid w:val="005729A8"/>
    <w:rsid w:val="00581D95"/>
    <w:rsid w:val="00584894"/>
    <w:rsid w:val="00586152"/>
    <w:rsid w:val="005865A7"/>
    <w:rsid w:val="00596E23"/>
    <w:rsid w:val="00597838"/>
    <w:rsid w:val="005A0070"/>
    <w:rsid w:val="005A48B3"/>
    <w:rsid w:val="005B06AA"/>
    <w:rsid w:val="005B364D"/>
    <w:rsid w:val="005C60AB"/>
    <w:rsid w:val="005D4B15"/>
    <w:rsid w:val="005E35FA"/>
    <w:rsid w:val="005E6C19"/>
    <w:rsid w:val="005F6F43"/>
    <w:rsid w:val="005F7397"/>
    <w:rsid w:val="00603EB3"/>
    <w:rsid w:val="00604674"/>
    <w:rsid w:val="00604F82"/>
    <w:rsid w:val="0061097B"/>
    <w:rsid w:val="00610B98"/>
    <w:rsid w:val="00613F27"/>
    <w:rsid w:val="00614581"/>
    <w:rsid w:val="00615C43"/>
    <w:rsid w:val="00627025"/>
    <w:rsid w:val="00632799"/>
    <w:rsid w:val="00636463"/>
    <w:rsid w:val="00636C12"/>
    <w:rsid w:val="006434F1"/>
    <w:rsid w:val="00657A57"/>
    <w:rsid w:val="00664E2A"/>
    <w:rsid w:val="00673EED"/>
    <w:rsid w:val="00687F6D"/>
    <w:rsid w:val="0069082F"/>
    <w:rsid w:val="0069523E"/>
    <w:rsid w:val="00696EEE"/>
    <w:rsid w:val="006A1CF9"/>
    <w:rsid w:val="006A4736"/>
    <w:rsid w:val="006A7C3E"/>
    <w:rsid w:val="006B55A6"/>
    <w:rsid w:val="006B7277"/>
    <w:rsid w:val="006C1496"/>
    <w:rsid w:val="006C711A"/>
    <w:rsid w:val="006C7465"/>
    <w:rsid w:val="006D00B6"/>
    <w:rsid w:val="006D0391"/>
    <w:rsid w:val="006D1CC5"/>
    <w:rsid w:val="006E0B50"/>
    <w:rsid w:val="006E2F75"/>
    <w:rsid w:val="006E3642"/>
    <w:rsid w:val="006F018D"/>
    <w:rsid w:val="007007ED"/>
    <w:rsid w:val="00703149"/>
    <w:rsid w:val="00703F4B"/>
    <w:rsid w:val="00724660"/>
    <w:rsid w:val="007310A9"/>
    <w:rsid w:val="0073433D"/>
    <w:rsid w:val="00734ECA"/>
    <w:rsid w:val="0073521C"/>
    <w:rsid w:val="00736AD7"/>
    <w:rsid w:val="00740D0C"/>
    <w:rsid w:val="00741502"/>
    <w:rsid w:val="00755E97"/>
    <w:rsid w:val="007608E3"/>
    <w:rsid w:val="0076380D"/>
    <w:rsid w:val="00767732"/>
    <w:rsid w:val="00777798"/>
    <w:rsid w:val="007813D3"/>
    <w:rsid w:val="00785099"/>
    <w:rsid w:val="00797B9B"/>
    <w:rsid w:val="007A0883"/>
    <w:rsid w:val="007A4B14"/>
    <w:rsid w:val="007A6DF2"/>
    <w:rsid w:val="007B0E99"/>
    <w:rsid w:val="007B1EED"/>
    <w:rsid w:val="007B7186"/>
    <w:rsid w:val="007C0213"/>
    <w:rsid w:val="007C033E"/>
    <w:rsid w:val="007C593C"/>
    <w:rsid w:val="007C5A41"/>
    <w:rsid w:val="007C6921"/>
    <w:rsid w:val="007C7945"/>
    <w:rsid w:val="007D0B18"/>
    <w:rsid w:val="007D430E"/>
    <w:rsid w:val="007E4A71"/>
    <w:rsid w:val="007F6E5C"/>
    <w:rsid w:val="008005C6"/>
    <w:rsid w:val="00801130"/>
    <w:rsid w:val="00804A99"/>
    <w:rsid w:val="008104BA"/>
    <w:rsid w:val="00810D81"/>
    <w:rsid w:val="00817639"/>
    <w:rsid w:val="008229B0"/>
    <w:rsid w:val="00823A65"/>
    <w:rsid w:val="008312C5"/>
    <w:rsid w:val="008427B8"/>
    <w:rsid w:val="00842F82"/>
    <w:rsid w:val="00843D01"/>
    <w:rsid w:val="0084466A"/>
    <w:rsid w:val="008466AF"/>
    <w:rsid w:val="008506F2"/>
    <w:rsid w:val="00851B54"/>
    <w:rsid w:val="00854632"/>
    <w:rsid w:val="00861574"/>
    <w:rsid w:val="0086240F"/>
    <w:rsid w:val="0086497B"/>
    <w:rsid w:val="00871912"/>
    <w:rsid w:val="00876E18"/>
    <w:rsid w:val="008819E4"/>
    <w:rsid w:val="0089115B"/>
    <w:rsid w:val="00893ABC"/>
    <w:rsid w:val="008942D6"/>
    <w:rsid w:val="008A1E30"/>
    <w:rsid w:val="008A375B"/>
    <w:rsid w:val="008A6120"/>
    <w:rsid w:val="008A768A"/>
    <w:rsid w:val="008B5083"/>
    <w:rsid w:val="008C2BC5"/>
    <w:rsid w:val="008C78F3"/>
    <w:rsid w:val="008D1EF6"/>
    <w:rsid w:val="008D46CA"/>
    <w:rsid w:val="008D6AD5"/>
    <w:rsid w:val="008E70F3"/>
    <w:rsid w:val="008F5272"/>
    <w:rsid w:val="008F6A5F"/>
    <w:rsid w:val="00906D83"/>
    <w:rsid w:val="00910DD3"/>
    <w:rsid w:val="0091498B"/>
    <w:rsid w:val="00917056"/>
    <w:rsid w:val="0092255F"/>
    <w:rsid w:val="00927725"/>
    <w:rsid w:val="009333D9"/>
    <w:rsid w:val="00935B88"/>
    <w:rsid w:val="00942380"/>
    <w:rsid w:val="00943B00"/>
    <w:rsid w:val="00944235"/>
    <w:rsid w:val="00947D01"/>
    <w:rsid w:val="00970C9F"/>
    <w:rsid w:val="009710EB"/>
    <w:rsid w:val="00972AF2"/>
    <w:rsid w:val="00976437"/>
    <w:rsid w:val="00977FE7"/>
    <w:rsid w:val="009877FF"/>
    <w:rsid w:val="009921A9"/>
    <w:rsid w:val="0099279B"/>
    <w:rsid w:val="00993187"/>
    <w:rsid w:val="009A7D5E"/>
    <w:rsid w:val="009B13A5"/>
    <w:rsid w:val="009B3032"/>
    <w:rsid w:val="009D0824"/>
    <w:rsid w:val="009E1E04"/>
    <w:rsid w:val="009F29E6"/>
    <w:rsid w:val="009F4EC8"/>
    <w:rsid w:val="00A00284"/>
    <w:rsid w:val="00A15C8D"/>
    <w:rsid w:val="00A220EE"/>
    <w:rsid w:val="00A236A1"/>
    <w:rsid w:val="00A30062"/>
    <w:rsid w:val="00A44614"/>
    <w:rsid w:val="00A51E59"/>
    <w:rsid w:val="00A52382"/>
    <w:rsid w:val="00A65DC4"/>
    <w:rsid w:val="00A67C90"/>
    <w:rsid w:val="00A77421"/>
    <w:rsid w:val="00A774CF"/>
    <w:rsid w:val="00A80D7B"/>
    <w:rsid w:val="00AA0435"/>
    <w:rsid w:val="00AA636F"/>
    <w:rsid w:val="00AA7862"/>
    <w:rsid w:val="00AB1215"/>
    <w:rsid w:val="00AB52B6"/>
    <w:rsid w:val="00AC33FB"/>
    <w:rsid w:val="00AC3D36"/>
    <w:rsid w:val="00AC3ED5"/>
    <w:rsid w:val="00AC57A0"/>
    <w:rsid w:val="00AD2F40"/>
    <w:rsid w:val="00AD40E9"/>
    <w:rsid w:val="00AD4787"/>
    <w:rsid w:val="00AE3A52"/>
    <w:rsid w:val="00AE5B9B"/>
    <w:rsid w:val="00AE6ADA"/>
    <w:rsid w:val="00B009CC"/>
    <w:rsid w:val="00B01B91"/>
    <w:rsid w:val="00B02416"/>
    <w:rsid w:val="00B02DF9"/>
    <w:rsid w:val="00B21AA4"/>
    <w:rsid w:val="00B223A6"/>
    <w:rsid w:val="00B26399"/>
    <w:rsid w:val="00B406E1"/>
    <w:rsid w:val="00B40C24"/>
    <w:rsid w:val="00B47640"/>
    <w:rsid w:val="00B506B5"/>
    <w:rsid w:val="00B51FE3"/>
    <w:rsid w:val="00B5252C"/>
    <w:rsid w:val="00B6058D"/>
    <w:rsid w:val="00B60F80"/>
    <w:rsid w:val="00B64624"/>
    <w:rsid w:val="00B66A0C"/>
    <w:rsid w:val="00B77F47"/>
    <w:rsid w:val="00B838E3"/>
    <w:rsid w:val="00B854D8"/>
    <w:rsid w:val="00B868B9"/>
    <w:rsid w:val="00B92D0A"/>
    <w:rsid w:val="00B92EB5"/>
    <w:rsid w:val="00B93BD3"/>
    <w:rsid w:val="00B95CA3"/>
    <w:rsid w:val="00BA79FD"/>
    <w:rsid w:val="00BB279B"/>
    <w:rsid w:val="00BC04FD"/>
    <w:rsid w:val="00BC3C84"/>
    <w:rsid w:val="00BD055C"/>
    <w:rsid w:val="00BD4356"/>
    <w:rsid w:val="00BD5BDC"/>
    <w:rsid w:val="00BD7F82"/>
    <w:rsid w:val="00BE1564"/>
    <w:rsid w:val="00BE1C17"/>
    <w:rsid w:val="00BE2B72"/>
    <w:rsid w:val="00BE3EB7"/>
    <w:rsid w:val="00BE486C"/>
    <w:rsid w:val="00BE5E43"/>
    <w:rsid w:val="00BE71BB"/>
    <w:rsid w:val="00BE788B"/>
    <w:rsid w:val="00C01675"/>
    <w:rsid w:val="00C0414B"/>
    <w:rsid w:val="00C06023"/>
    <w:rsid w:val="00C151FA"/>
    <w:rsid w:val="00C15940"/>
    <w:rsid w:val="00C258D2"/>
    <w:rsid w:val="00C2690E"/>
    <w:rsid w:val="00C3046F"/>
    <w:rsid w:val="00C361EE"/>
    <w:rsid w:val="00C37CC8"/>
    <w:rsid w:val="00C40A4C"/>
    <w:rsid w:val="00C410CE"/>
    <w:rsid w:val="00C44801"/>
    <w:rsid w:val="00C47203"/>
    <w:rsid w:val="00C51B20"/>
    <w:rsid w:val="00C51F1C"/>
    <w:rsid w:val="00C54BD0"/>
    <w:rsid w:val="00C55167"/>
    <w:rsid w:val="00C57384"/>
    <w:rsid w:val="00C63A7A"/>
    <w:rsid w:val="00C655C5"/>
    <w:rsid w:val="00C66586"/>
    <w:rsid w:val="00C67567"/>
    <w:rsid w:val="00C67976"/>
    <w:rsid w:val="00C81C1C"/>
    <w:rsid w:val="00C87471"/>
    <w:rsid w:val="00CA3415"/>
    <w:rsid w:val="00CA51E8"/>
    <w:rsid w:val="00CB3597"/>
    <w:rsid w:val="00CB39F2"/>
    <w:rsid w:val="00CB4ED2"/>
    <w:rsid w:val="00CC0EF1"/>
    <w:rsid w:val="00CC6398"/>
    <w:rsid w:val="00CD5FE7"/>
    <w:rsid w:val="00CD7E47"/>
    <w:rsid w:val="00CE127A"/>
    <w:rsid w:val="00CF09D9"/>
    <w:rsid w:val="00CF1307"/>
    <w:rsid w:val="00CF2F17"/>
    <w:rsid w:val="00CF491F"/>
    <w:rsid w:val="00CF53B0"/>
    <w:rsid w:val="00D06D57"/>
    <w:rsid w:val="00D11533"/>
    <w:rsid w:val="00D156C0"/>
    <w:rsid w:val="00D305E9"/>
    <w:rsid w:val="00D447D6"/>
    <w:rsid w:val="00D50695"/>
    <w:rsid w:val="00D55279"/>
    <w:rsid w:val="00D557FE"/>
    <w:rsid w:val="00D55A33"/>
    <w:rsid w:val="00D560C4"/>
    <w:rsid w:val="00D5718C"/>
    <w:rsid w:val="00D606B1"/>
    <w:rsid w:val="00D62B45"/>
    <w:rsid w:val="00D6493E"/>
    <w:rsid w:val="00D703AD"/>
    <w:rsid w:val="00D710AC"/>
    <w:rsid w:val="00D72CC9"/>
    <w:rsid w:val="00D81816"/>
    <w:rsid w:val="00D8451B"/>
    <w:rsid w:val="00D90C7B"/>
    <w:rsid w:val="00D920A2"/>
    <w:rsid w:val="00DA09ED"/>
    <w:rsid w:val="00DA4845"/>
    <w:rsid w:val="00DA5065"/>
    <w:rsid w:val="00DB5F1E"/>
    <w:rsid w:val="00DB7EEE"/>
    <w:rsid w:val="00DC11EC"/>
    <w:rsid w:val="00DC5B26"/>
    <w:rsid w:val="00DC643A"/>
    <w:rsid w:val="00DD4274"/>
    <w:rsid w:val="00DD4B0D"/>
    <w:rsid w:val="00DD545A"/>
    <w:rsid w:val="00DD5C41"/>
    <w:rsid w:val="00DE13E3"/>
    <w:rsid w:val="00DE2029"/>
    <w:rsid w:val="00DE7727"/>
    <w:rsid w:val="00DF2542"/>
    <w:rsid w:val="00E00E15"/>
    <w:rsid w:val="00E02C38"/>
    <w:rsid w:val="00E07070"/>
    <w:rsid w:val="00E128E2"/>
    <w:rsid w:val="00E13FAB"/>
    <w:rsid w:val="00E20C88"/>
    <w:rsid w:val="00E23194"/>
    <w:rsid w:val="00E249C8"/>
    <w:rsid w:val="00E261D0"/>
    <w:rsid w:val="00E26685"/>
    <w:rsid w:val="00E57203"/>
    <w:rsid w:val="00E66B47"/>
    <w:rsid w:val="00E72507"/>
    <w:rsid w:val="00E82F1D"/>
    <w:rsid w:val="00E84856"/>
    <w:rsid w:val="00E858D9"/>
    <w:rsid w:val="00E87CF8"/>
    <w:rsid w:val="00EA2BE6"/>
    <w:rsid w:val="00EA5817"/>
    <w:rsid w:val="00EB32EC"/>
    <w:rsid w:val="00EB6E31"/>
    <w:rsid w:val="00EC3E44"/>
    <w:rsid w:val="00EC7A47"/>
    <w:rsid w:val="00EC7AE1"/>
    <w:rsid w:val="00ED377D"/>
    <w:rsid w:val="00ED3FDA"/>
    <w:rsid w:val="00EE6225"/>
    <w:rsid w:val="00EF0CFB"/>
    <w:rsid w:val="00EF1F7F"/>
    <w:rsid w:val="00EF2451"/>
    <w:rsid w:val="00EF4B60"/>
    <w:rsid w:val="00EF53B7"/>
    <w:rsid w:val="00F02BAF"/>
    <w:rsid w:val="00F030EF"/>
    <w:rsid w:val="00F03648"/>
    <w:rsid w:val="00F104C8"/>
    <w:rsid w:val="00F10564"/>
    <w:rsid w:val="00F1359C"/>
    <w:rsid w:val="00F14650"/>
    <w:rsid w:val="00F15AA8"/>
    <w:rsid w:val="00F17E63"/>
    <w:rsid w:val="00F23DC8"/>
    <w:rsid w:val="00F26356"/>
    <w:rsid w:val="00F303A2"/>
    <w:rsid w:val="00F3113D"/>
    <w:rsid w:val="00F41E09"/>
    <w:rsid w:val="00F4616C"/>
    <w:rsid w:val="00F46FE6"/>
    <w:rsid w:val="00F57FD9"/>
    <w:rsid w:val="00F65A30"/>
    <w:rsid w:val="00F76977"/>
    <w:rsid w:val="00F87ACF"/>
    <w:rsid w:val="00F932EB"/>
    <w:rsid w:val="00F96C22"/>
    <w:rsid w:val="00FA4540"/>
    <w:rsid w:val="00FB4B61"/>
    <w:rsid w:val="00FB7839"/>
    <w:rsid w:val="00FC0BE1"/>
    <w:rsid w:val="00FC27EE"/>
    <w:rsid w:val="00FC2A3A"/>
    <w:rsid w:val="00FC484C"/>
    <w:rsid w:val="00FC580E"/>
    <w:rsid w:val="00FC5FDF"/>
    <w:rsid w:val="00FD1009"/>
    <w:rsid w:val="00FD3F3B"/>
    <w:rsid w:val="00FD4AEA"/>
    <w:rsid w:val="00FD65A7"/>
    <w:rsid w:val="00FE1272"/>
    <w:rsid w:val="00FE1DF0"/>
    <w:rsid w:val="00FF5900"/>
    <w:rsid w:val="1574C402"/>
    <w:rsid w:val="1BA56886"/>
    <w:rsid w:val="2533226F"/>
    <w:rsid w:val="3A501E64"/>
    <w:rsid w:val="41669376"/>
    <w:rsid w:val="430263D7"/>
    <w:rsid w:val="6518F3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D560C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560C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8FEF-C986-4873-9CD9-8F4F73CC77CD}"/>
</file>

<file path=customXml/itemProps2.xml><?xml version="1.0" encoding="utf-8"?>
<ds:datastoreItem xmlns:ds="http://schemas.openxmlformats.org/officeDocument/2006/customXml" ds:itemID="{894F4808-0004-4B19-9FFA-90A475284555}">
  <ds:schemaRefs>
    <ds:schemaRef ds:uri="http://schemas.microsoft.com/office/2006/documentManagement/types"/>
    <ds:schemaRef ds:uri="23712732-1a11-42b5-ab16-3cafd502a338"/>
    <ds:schemaRef ds:uri="http://purl.org/dc/dcmitype/"/>
    <ds:schemaRef ds:uri="http://schemas.microsoft.com/office/infopath/2007/PartnerControls"/>
    <ds:schemaRef ds:uri="8d123187-21fe-47d9-bb38-a24fa2382a13"/>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CBD19FAE-E5D9-43A4-A9D7-D6CE6911758F}">
  <ds:schemaRefs>
    <ds:schemaRef ds:uri="http://schemas.microsoft.com/sharepoint/v3/contenttype/forms"/>
  </ds:schemaRefs>
</ds:datastoreItem>
</file>

<file path=customXml/itemProps4.xml><?xml version="1.0" encoding="utf-8"?>
<ds:datastoreItem xmlns:ds="http://schemas.openxmlformats.org/officeDocument/2006/customXml" ds:itemID="{D256368D-EB31-4E13-8A17-730253F1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111</TotalTime>
  <Pages>5</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139</cp:revision>
  <dcterms:created xsi:type="dcterms:W3CDTF">2021-12-19T20:50:00Z</dcterms:created>
  <dcterms:modified xsi:type="dcterms:W3CDTF">2023-07-06T23:09:00Z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